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05CE" w14:textId="77777777" w:rsidR="00E6550A" w:rsidRDefault="00E6550A" w:rsidP="007B0EDF">
      <w:pPr>
        <w:pStyle w:val="Heading2"/>
        <w:spacing w:before="120" w:after="120" w:line="240" w:lineRule="auto"/>
        <w:rPr>
          <w:sz w:val="20"/>
        </w:rPr>
      </w:pPr>
      <w:bookmarkStart w:id="0" w:name="_GoBack"/>
      <w:bookmarkEnd w:id="0"/>
    </w:p>
    <w:p w14:paraId="0A0E05CF" w14:textId="77777777" w:rsidR="00C11570" w:rsidRPr="00C11570" w:rsidRDefault="00C11570" w:rsidP="007B0EDF">
      <w:pPr>
        <w:spacing w:before="120" w:after="120"/>
      </w:pPr>
    </w:p>
    <w:p w14:paraId="0A0E05D0" w14:textId="19CB85F8" w:rsidR="00F54FFE" w:rsidRPr="00CA127C" w:rsidRDefault="00A558CD" w:rsidP="007B0EDF">
      <w:pPr>
        <w:pStyle w:val="Heading2"/>
        <w:spacing w:before="120" w:after="120" w:line="240" w:lineRule="auto"/>
        <w:rPr>
          <w:color w:val="FFFFFF"/>
          <w:sz w:val="40"/>
          <w:szCs w:val="40"/>
        </w:rPr>
      </w:pPr>
      <w:r>
        <w:rPr>
          <w:color w:val="FFFFFF"/>
          <w:sz w:val="40"/>
          <w:szCs w:val="40"/>
        </w:rPr>
        <w:t>Outrigging</w:t>
      </w:r>
    </w:p>
    <w:p w14:paraId="0A0E05D1"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0A0E05D2" w14:textId="77777777" w:rsidR="00707D1D" w:rsidRPr="00CA127C" w:rsidRDefault="00707D1D" w:rsidP="007B0EDF">
      <w:pPr>
        <w:tabs>
          <w:tab w:val="left" w:pos="720"/>
        </w:tabs>
        <w:spacing w:before="120" w:after="120"/>
        <w:jc w:val="both"/>
        <w:rPr>
          <w:b/>
          <w:sz w:val="20"/>
        </w:rPr>
      </w:pPr>
    </w:p>
    <w:p w14:paraId="0A0E05D3"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0A0E05D4" w14:textId="77777777" w:rsidR="001178A0" w:rsidRPr="00CA127C" w:rsidRDefault="001178A0" w:rsidP="00CF031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0A0E05D5" w14:textId="77777777" w:rsidR="00F5689E" w:rsidRPr="00CA127C" w:rsidRDefault="00B8352E" w:rsidP="00CF031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gridCol w:w="4933"/>
      </w:tblGrid>
      <w:tr w:rsidR="00BF6DC9" w:rsidRPr="00CA127C" w14:paraId="0A0E05D7" w14:textId="77777777" w:rsidTr="00A40FB6">
        <w:trPr>
          <w:trHeight w:val="385"/>
        </w:trPr>
        <w:tc>
          <w:tcPr>
            <w:tcW w:w="10368" w:type="dxa"/>
            <w:gridSpan w:val="2"/>
            <w:shd w:val="clear" w:color="auto" w:fill="auto"/>
            <w:vAlign w:val="center"/>
          </w:tcPr>
          <w:p w14:paraId="0A0E05D6" w14:textId="3A1AC88E" w:rsidR="008A3786" w:rsidRPr="00CA127C" w:rsidRDefault="008A3786" w:rsidP="007B0EDF">
            <w:pPr>
              <w:spacing w:before="120" w:after="120"/>
              <w:rPr>
                <w:rFonts w:cs="Arial"/>
                <w:sz w:val="20"/>
              </w:rPr>
            </w:pPr>
            <w:r w:rsidRPr="00CA127C">
              <w:rPr>
                <w:rFonts w:cs="Arial"/>
                <w:sz w:val="20"/>
              </w:rPr>
              <w:t xml:space="preserve">Activity Description: </w:t>
            </w:r>
            <w:r w:rsidR="00A558CD" w:rsidRPr="00A558CD">
              <w:rPr>
                <w:rFonts w:cs="Arial"/>
                <w:sz w:val="20"/>
              </w:rPr>
              <w:t xml:space="preserve">Students to use outriggers to paddle to </w:t>
            </w:r>
            <w:proofErr w:type="spellStart"/>
            <w:r w:rsidR="00A558CD" w:rsidRPr="00A558CD">
              <w:rPr>
                <w:rFonts w:cs="Arial"/>
                <w:sz w:val="20"/>
              </w:rPr>
              <w:t>Consodine</w:t>
            </w:r>
            <w:proofErr w:type="spellEnd"/>
            <w:r w:rsidR="00A558CD" w:rsidRPr="00A558CD">
              <w:rPr>
                <w:rFonts w:cs="Arial"/>
                <w:sz w:val="20"/>
              </w:rPr>
              <w:t xml:space="preserve"> Beach, Conical Island</w:t>
            </w:r>
            <w:r w:rsidR="00B70BF2">
              <w:rPr>
                <w:rFonts w:cs="Arial"/>
                <w:sz w:val="20"/>
              </w:rPr>
              <w:t xml:space="preserve">, </w:t>
            </w:r>
            <w:proofErr w:type="spellStart"/>
            <w:r w:rsidR="00B70BF2">
              <w:rPr>
                <w:rFonts w:cs="Arial"/>
                <w:sz w:val="20"/>
              </w:rPr>
              <w:t>Maizie</w:t>
            </w:r>
            <w:proofErr w:type="spellEnd"/>
            <w:r w:rsidR="00B70BF2">
              <w:rPr>
                <w:rFonts w:cs="Arial"/>
                <w:sz w:val="20"/>
              </w:rPr>
              <w:t xml:space="preserve"> Bay</w:t>
            </w:r>
          </w:p>
        </w:tc>
      </w:tr>
      <w:tr w:rsidR="00BF6DC9" w:rsidRPr="00CA127C" w14:paraId="0A0E05D9" w14:textId="77777777" w:rsidTr="00A40FB6">
        <w:trPr>
          <w:trHeight w:val="385"/>
        </w:trPr>
        <w:tc>
          <w:tcPr>
            <w:tcW w:w="10368" w:type="dxa"/>
            <w:gridSpan w:val="2"/>
            <w:shd w:val="clear" w:color="auto" w:fill="auto"/>
            <w:vAlign w:val="center"/>
          </w:tcPr>
          <w:p w14:paraId="0A0E05D8" w14:textId="284C21BC" w:rsidR="00EA7017" w:rsidRPr="00CA127C" w:rsidRDefault="00EA7017" w:rsidP="00385EED">
            <w:pPr>
              <w:spacing w:before="120" w:after="120"/>
              <w:rPr>
                <w:rFonts w:cs="Arial"/>
                <w:sz w:val="20"/>
              </w:rPr>
            </w:pPr>
            <w:r w:rsidRPr="00CA127C">
              <w:rPr>
                <w:rFonts w:cs="Arial"/>
                <w:sz w:val="20"/>
              </w:rPr>
              <w:t xml:space="preserve">Teachers/Leaders: </w:t>
            </w:r>
            <w:r w:rsidR="00A558CD" w:rsidRPr="00A558CD">
              <w:rPr>
                <w:rFonts w:cs="Arial"/>
                <w:sz w:val="20"/>
              </w:rPr>
              <w:t xml:space="preserve">Andrew </w:t>
            </w:r>
            <w:proofErr w:type="spellStart"/>
            <w:r w:rsidR="00A558CD" w:rsidRPr="00A558CD">
              <w:rPr>
                <w:rFonts w:cs="Arial"/>
                <w:sz w:val="20"/>
              </w:rPr>
              <w:t>Gill,</w:t>
            </w:r>
            <w:proofErr w:type="spellEnd"/>
            <w:r w:rsidR="00A558CD" w:rsidRPr="00A558CD">
              <w:rPr>
                <w:rFonts w:cs="Arial"/>
                <w:sz w:val="20"/>
              </w:rPr>
              <w:t xml:space="preserve"> </w:t>
            </w:r>
            <w:r w:rsidR="00385EED">
              <w:rPr>
                <w:rFonts w:cs="Arial"/>
                <w:sz w:val="20"/>
              </w:rPr>
              <w:t xml:space="preserve">Paul </w:t>
            </w:r>
            <w:proofErr w:type="spellStart"/>
            <w:r w:rsidR="00385EED">
              <w:rPr>
                <w:rFonts w:cs="Arial"/>
                <w:sz w:val="20"/>
              </w:rPr>
              <w:t>Kanters</w:t>
            </w:r>
            <w:r w:rsidR="00A558CD" w:rsidRPr="00A558CD">
              <w:rPr>
                <w:rFonts w:cs="Arial"/>
                <w:sz w:val="20"/>
              </w:rPr>
              <w:t>,</w:t>
            </w:r>
            <w:r w:rsidR="00B70BF2">
              <w:rPr>
                <w:rFonts w:cs="Arial"/>
                <w:sz w:val="20"/>
              </w:rPr>
              <w:t>Mia</w:t>
            </w:r>
            <w:proofErr w:type="spellEnd"/>
            <w:r w:rsidR="00B70BF2">
              <w:rPr>
                <w:rFonts w:cs="Arial"/>
                <w:sz w:val="20"/>
              </w:rPr>
              <w:t xml:space="preserve"> </w:t>
            </w:r>
            <w:proofErr w:type="spellStart"/>
            <w:r w:rsidR="00B70BF2">
              <w:rPr>
                <w:rFonts w:cs="Arial"/>
                <w:sz w:val="20"/>
              </w:rPr>
              <w:t>Kitchner</w:t>
            </w:r>
            <w:proofErr w:type="spellEnd"/>
            <w:r w:rsidR="00B70BF2">
              <w:rPr>
                <w:rFonts w:cs="Arial"/>
                <w:sz w:val="20"/>
              </w:rPr>
              <w:t>,</w:t>
            </w:r>
            <w:r w:rsidR="00A558CD" w:rsidRPr="00A558CD">
              <w:rPr>
                <w:rFonts w:cs="Arial"/>
                <w:sz w:val="20"/>
              </w:rPr>
              <w:t xml:space="preserve"> </w:t>
            </w:r>
            <w:r w:rsidR="00385EED">
              <w:rPr>
                <w:rFonts w:cs="Arial"/>
                <w:sz w:val="20"/>
              </w:rPr>
              <w:t>Eric Cech</w:t>
            </w:r>
            <w:r w:rsidR="00EE3E4F">
              <w:rPr>
                <w:rFonts w:cs="Arial"/>
                <w:sz w:val="20"/>
              </w:rPr>
              <w:t xml:space="preserve">, Cathy </w:t>
            </w:r>
            <w:proofErr w:type="spellStart"/>
            <w:r w:rsidR="00EE3E4F">
              <w:rPr>
                <w:rFonts w:cs="Arial"/>
                <w:sz w:val="20"/>
              </w:rPr>
              <w:t>Capearn</w:t>
            </w:r>
            <w:proofErr w:type="spellEnd"/>
          </w:p>
        </w:tc>
      </w:tr>
      <w:tr w:rsidR="00BF6DC9" w:rsidRPr="00CA127C" w14:paraId="0A0E05DC" w14:textId="77777777" w:rsidTr="005F30B8">
        <w:trPr>
          <w:trHeight w:val="385"/>
        </w:trPr>
        <w:tc>
          <w:tcPr>
            <w:tcW w:w="5353" w:type="dxa"/>
            <w:shd w:val="clear" w:color="auto" w:fill="auto"/>
            <w:vAlign w:val="center"/>
          </w:tcPr>
          <w:p w14:paraId="0A0E05DA" w14:textId="383FC047" w:rsidR="003C76F7" w:rsidRPr="00CA127C" w:rsidRDefault="003C76F7" w:rsidP="00984BD5">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5015" w:type="dxa"/>
            <w:shd w:val="clear" w:color="auto" w:fill="auto"/>
            <w:vAlign w:val="center"/>
          </w:tcPr>
          <w:p w14:paraId="0A0E05DB" w14:textId="4D101EEB" w:rsidR="003C76F7" w:rsidRPr="00CA127C" w:rsidRDefault="00C634B9" w:rsidP="00A558CD">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1" w:name="Text31"/>
            <w:r w:rsidR="00890164" w:rsidRPr="00CA127C">
              <w:rPr>
                <w:rFonts w:cs="Arial"/>
                <w:sz w:val="20"/>
              </w:rPr>
              <w:t xml:space="preserve"> </w:t>
            </w:r>
            <w:bookmarkEnd w:id="1"/>
            <w:r w:rsidR="00A558CD">
              <w:rPr>
                <w:rFonts w:cs="Arial"/>
                <w:sz w:val="20"/>
              </w:rPr>
              <w:t>24</w:t>
            </w:r>
            <w:r w:rsidR="003C76F7" w:rsidRPr="00CA127C">
              <w:rPr>
                <w:rFonts w:cs="Arial"/>
                <w:b/>
                <w:sz w:val="20"/>
              </w:rPr>
              <w:t xml:space="preserve"> </w:t>
            </w:r>
            <w:r w:rsidR="00A558CD">
              <w:rPr>
                <w:rFonts w:cs="Arial"/>
                <w:b/>
                <w:sz w:val="20"/>
              </w:rPr>
              <w:t>1 Guide: 1Vessel</w:t>
            </w:r>
          </w:p>
        </w:tc>
      </w:tr>
      <w:tr w:rsidR="00890164" w:rsidRPr="00CA127C" w14:paraId="0A0E05DF" w14:textId="77777777" w:rsidTr="005F30B8">
        <w:trPr>
          <w:trHeight w:val="385"/>
        </w:trPr>
        <w:tc>
          <w:tcPr>
            <w:tcW w:w="5353" w:type="dxa"/>
            <w:shd w:val="clear" w:color="auto" w:fill="auto"/>
            <w:vAlign w:val="center"/>
          </w:tcPr>
          <w:p w14:paraId="0A0E05DD" w14:textId="4736F599" w:rsidR="00890164" w:rsidRPr="00CA127C" w:rsidRDefault="00890164" w:rsidP="00385EED">
            <w:pPr>
              <w:tabs>
                <w:tab w:val="left" w:pos="2484"/>
              </w:tabs>
              <w:spacing w:before="120" w:after="120"/>
              <w:rPr>
                <w:rFonts w:cs="Arial"/>
                <w:sz w:val="20"/>
              </w:rPr>
            </w:pPr>
            <w:r w:rsidRPr="00CA127C">
              <w:rPr>
                <w:rFonts w:cs="Arial"/>
                <w:sz w:val="20"/>
              </w:rPr>
              <w:t xml:space="preserve">Start date: </w:t>
            </w:r>
            <w:r w:rsidR="00E433BD">
              <w:rPr>
                <w:rFonts w:cs="Arial"/>
                <w:sz w:val="20"/>
              </w:rPr>
              <w:t>07/0</w:t>
            </w:r>
            <w:r w:rsidR="00385EED">
              <w:rPr>
                <w:rFonts w:cs="Arial"/>
                <w:sz w:val="20"/>
              </w:rPr>
              <w:t>/202</w:t>
            </w:r>
            <w:r w:rsidR="004429EE">
              <w:rPr>
                <w:rFonts w:cs="Arial"/>
                <w:sz w:val="20"/>
              </w:rPr>
              <w:t>2</w:t>
            </w:r>
            <w:r w:rsidRPr="00CA127C">
              <w:rPr>
                <w:rFonts w:cs="Arial"/>
                <w:sz w:val="20"/>
              </w:rPr>
              <w:t xml:space="preserve">  </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14:paraId="0A0E05DE" w14:textId="6BD181B5" w:rsidR="00890164" w:rsidRPr="00CA127C" w:rsidRDefault="00890164" w:rsidP="00385EE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E433BD">
              <w:rPr>
                <w:rFonts w:cs="Arial"/>
                <w:sz w:val="20"/>
              </w:rPr>
              <w:t>09</w:t>
            </w:r>
            <w:r w:rsidR="00385EED">
              <w:rPr>
                <w:rFonts w:cs="Arial"/>
                <w:sz w:val="20"/>
              </w:rPr>
              <w:t>/12/202</w:t>
            </w:r>
            <w:r w:rsidR="004429EE">
              <w:rPr>
                <w:rFonts w:cs="Arial"/>
                <w:sz w:val="20"/>
              </w:rPr>
              <w:t>2</w:t>
            </w:r>
          </w:p>
        </w:tc>
      </w:tr>
    </w:tbl>
    <w:p w14:paraId="0A0E05E0"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0A0E05E3"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0A0E05E1"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0A0E05E2"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0A0E05EA" w14:textId="77777777" w:rsidTr="00FE3E59">
        <w:trPr>
          <w:trHeight w:val="349"/>
        </w:trPr>
        <w:tc>
          <w:tcPr>
            <w:tcW w:w="1908" w:type="dxa"/>
            <w:vMerge/>
            <w:tcBorders>
              <w:left w:val="single" w:sz="4" w:space="0" w:color="auto"/>
              <w:bottom w:val="single" w:sz="4" w:space="0" w:color="auto"/>
              <w:right w:val="single" w:sz="4" w:space="0" w:color="auto"/>
            </w:tcBorders>
          </w:tcPr>
          <w:p w14:paraId="0A0E05E4"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0A0E05E5"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0A0E05E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0A0E05E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0A0E05E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0A0E05E9"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0A0E05F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5EB"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E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ED"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E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A0E05E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A0E05F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0A0E05F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5F2"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5F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F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0A0E05F7"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0A0E05FF"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5F9"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5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5F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5F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0A0E0606"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600"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60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60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0A0E060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0A0E060D"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0A0E0607"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0A0E060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0A0E060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0A0E060E"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0A0E0611" w14:textId="77777777" w:rsidTr="0010266B">
        <w:trPr>
          <w:cantSplit/>
          <w:tblHeader/>
        </w:trPr>
        <w:tc>
          <w:tcPr>
            <w:tcW w:w="3510" w:type="dxa"/>
            <w:gridSpan w:val="3"/>
            <w:shd w:val="clear" w:color="auto" w:fill="D9D9D9"/>
          </w:tcPr>
          <w:p w14:paraId="0A0E060F"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0A0E0610" w14:textId="77777777" w:rsidR="00677585" w:rsidRPr="00CA127C" w:rsidRDefault="00677585">
            <w:pPr>
              <w:spacing w:before="120" w:after="120"/>
              <w:jc w:val="center"/>
              <w:rPr>
                <w:b/>
                <w:sz w:val="21"/>
              </w:rPr>
            </w:pPr>
            <w:r w:rsidRPr="00CA127C">
              <w:rPr>
                <w:b/>
                <w:sz w:val="21"/>
              </w:rPr>
              <w:t>Action required</w:t>
            </w:r>
          </w:p>
        </w:tc>
      </w:tr>
      <w:tr w:rsidR="00677585" w:rsidRPr="00CA127C" w14:paraId="0A0E0616" w14:textId="77777777" w:rsidTr="00504FDE">
        <w:trPr>
          <w:cantSplit/>
        </w:trPr>
        <w:tc>
          <w:tcPr>
            <w:tcW w:w="446" w:type="dxa"/>
            <w:shd w:val="clear" w:color="auto" w:fill="auto"/>
            <w:vAlign w:val="center"/>
          </w:tcPr>
          <w:p w14:paraId="0A0E0612"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2" w:name="Check1"/>
            <w:r w:rsidRPr="00CA127C">
              <w:rPr>
                <w:sz w:val="20"/>
              </w:rPr>
              <w:instrText xml:space="preserve"> FORMCHECKBOX </w:instrText>
            </w:r>
            <w:r w:rsidR="00D04839">
              <w:rPr>
                <w:sz w:val="20"/>
              </w:rPr>
            </w:r>
            <w:r w:rsidR="00D04839">
              <w:rPr>
                <w:sz w:val="20"/>
              </w:rPr>
              <w:fldChar w:fldCharType="separate"/>
            </w:r>
            <w:r w:rsidRPr="00CA127C">
              <w:rPr>
                <w:sz w:val="20"/>
              </w:rPr>
              <w:fldChar w:fldCharType="end"/>
            </w:r>
            <w:bookmarkEnd w:id="2"/>
          </w:p>
        </w:tc>
        <w:tc>
          <w:tcPr>
            <w:tcW w:w="1072" w:type="dxa"/>
            <w:shd w:val="clear" w:color="auto" w:fill="CCFFCC"/>
            <w:vAlign w:val="center"/>
          </w:tcPr>
          <w:p w14:paraId="0A0E0613"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0A0E0614"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0A0E0615" w14:textId="77777777" w:rsidR="00671912" w:rsidRPr="00CA127C" w:rsidRDefault="00677585" w:rsidP="00CF031B">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0A0E061C" w14:textId="77777777" w:rsidTr="00504FDE">
        <w:trPr>
          <w:cantSplit/>
        </w:trPr>
        <w:tc>
          <w:tcPr>
            <w:tcW w:w="446" w:type="dxa"/>
            <w:shd w:val="clear" w:color="auto" w:fill="auto"/>
            <w:vAlign w:val="center"/>
          </w:tcPr>
          <w:p w14:paraId="0A0E0617"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3" w:name="Check2"/>
            <w:r w:rsidRPr="00CA127C">
              <w:rPr>
                <w:sz w:val="20"/>
              </w:rPr>
              <w:instrText xml:space="preserve"> FORMCHECKBOX </w:instrText>
            </w:r>
            <w:r w:rsidR="00D04839">
              <w:rPr>
                <w:sz w:val="20"/>
              </w:rPr>
            </w:r>
            <w:r w:rsidR="00D04839">
              <w:rPr>
                <w:sz w:val="20"/>
              </w:rPr>
              <w:fldChar w:fldCharType="separate"/>
            </w:r>
            <w:r w:rsidRPr="00CA127C">
              <w:rPr>
                <w:sz w:val="20"/>
              </w:rPr>
              <w:fldChar w:fldCharType="end"/>
            </w:r>
            <w:bookmarkEnd w:id="3"/>
          </w:p>
        </w:tc>
        <w:tc>
          <w:tcPr>
            <w:tcW w:w="1072" w:type="dxa"/>
            <w:shd w:val="clear" w:color="auto" w:fill="FFFF99"/>
            <w:vAlign w:val="center"/>
          </w:tcPr>
          <w:p w14:paraId="0A0E0618"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0A0E0619"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0A0E061A" w14:textId="77777777" w:rsidR="00AF7DEA" w:rsidRPr="00CA127C" w:rsidRDefault="00677585" w:rsidP="00CF031B">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0A0E061B" w14:textId="77777777" w:rsidR="00504FDE" w:rsidRPr="00CA127C" w:rsidRDefault="00AF7DEA" w:rsidP="00CF031B">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0A0E0624" w14:textId="77777777" w:rsidTr="005F30B8">
        <w:trPr>
          <w:cantSplit/>
          <w:trHeight w:val="1398"/>
        </w:trPr>
        <w:tc>
          <w:tcPr>
            <w:tcW w:w="446" w:type="dxa"/>
            <w:shd w:val="clear" w:color="auto" w:fill="auto"/>
            <w:vAlign w:val="center"/>
          </w:tcPr>
          <w:p w14:paraId="0A0E061D" w14:textId="758B1DDD" w:rsidR="00677585" w:rsidRPr="00CA127C" w:rsidRDefault="00A558CD" w:rsidP="007B0EDF">
            <w:pPr>
              <w:spacing w:before="120"/>
              <w:jc w:val="center"/>
              <w:rPr>
                <w:sz w:val="20"/>
              </w:rPr>
            </w:pPr>
            <w:r>
              <w:rPr>
                <w:sz w:val="20"/>
              </w:rPr>
              <w:fldChar w:fldCharType="begin">
                <w:ffData>
                  <w:name w:val="Check3"/>
                  <w:enabled/>
                  <w:calcOnExit w:val="0"/>
                  <w:checkBox>
                    <w:sizeAuto/>
                    <w:default w:val="1"/>
                  </w:checkBox>
                </w:ffData>
              </w:fldChar>
            </w:r>
            <w:bookmarkStart w:id="4" w:name="Check3"/>
            <w:r>
              <w:rPr>
                <w:sz w:val="20"/>
              </w:rPr>
              <w:instrText xml:space="preserve"> FORMCHECKBOX </w:instrText>
            </w:r>
            <w:r w:rsidR="00D04839">
              <w:rPr>
                <w:sz w:val="20"/>
              </w:rPr>
            </w:r>
            <w:r w:rsidR="00D04839">
              <w:rPr>
                <w:sz w:val="20"/>
              </w:rPr>
              <w:fldChar w:fldCharType="separate"/>
            </w:r>
            <w:r>
              <w:rPr>
                <w:sz w:val="20"/>
              </w:rPr>
              <w:fldChar w:fldCharType="end"/>
            </w:r>
            <w:bookmarkEnd w:id="4"/>
          </w:p>
        </w:tc>
        <w:tc>
          <w:tcPr>
            <w:tcW w:w="1072" w:type="dxa"/>
            <w:shd w:val="clear" w:color="auto" w:fill="E36C0A"/>
            <w:vAlign w:val="center"/>
          </w:tcPr>
          <w:p w14:paraId="0A0E061E"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0A0E061F"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0A0E0620" w14:textId="77777777" w:rsidR="00677585" w:rsidRPr="00CA127C" w:rsidRDefault="00677585" w:rsidP="00CF031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0A0E0621" w14:textId="77777777" w:rsidR="00677585" w:rsidRPr="00CA127C" w:rsidRDefault="00677585" w:rsidP="00CF031B">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0A0E0622" w14:textId="77777777" w:rsidR="001178A0" w:rsidRPr="00CA127C" w:rsidRDefault="00D213F7" w:rsidP="00CF031B">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0A0E0623" w14:textId="77777777" w:rsidR="00504FDE" w:rsidRPr="00CA127C" w:rsidRDefault="00677585" w:rsidP="00CF031B">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0A0E062D" w14:textId="77777777" w:rsidTr="0073538F">
        <w:trPr>
          <w:cantSplit/>
        </w:trPr>
        <w:tc>
          <w:tcPr>
            <w:tcW w:w="446" w:type="dxa"/>
            <w:shd w:val="clear" w:color="auto" w:fill="auto"/>
            <w:vAlign w:val="center"/>
          </w:tcPr>
          <w:p w14:paraId="0A0E0625"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5" w:name="Check4"/>
            <w:r w:rsidRPr="00CA127C">
              <w:rPr>
                <w:sz w:val="20"/>
              </w:rPr>
              <w:instrText xml:space="preserve"> FORMCHECKBOX </w:instrText>
            </w:r>
            <w:r w:rsidR="00D04839">
              <w:rPr>
                <w:sz w:val="20"/>
              </w:rPr>
            </w:r>
            <w:r w:rsidR="00D04839">
              <w:rPr>
                <w:sz w:val="20"/>
              </w:rPr>
              <w:fldChar w:fldCharType="separate"/>
            </w:r>
            <w:r w:rsidRPr="00CA127C">
              <w:rPr>
                <w:sz w:val="20"/>
              </w:rPr>
              <w:fldChar w:fldCharType="end"/>
            </w:r>
            <w:bookmarkEnd w:id="5"/>
          </w:p>
        </w:tc>
        <w:tc>
          <w:tcPr>
            <w:tcW w:w="1072" w:type="dxa"/>
            <w:shd w:val="clear" w:color="auto" w:fill="FF0000"/>
            <w:vAlign w:val="center"/>
          </w:tcPr>
          <w:p w14:paraId="0A0E0626"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0A0E0627"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0A0E0628" w14:textId="77777777" w:rsidR="001178A0" w:rsidRPr="00CA127C" w:rsidRDefault="00677585" w:rsidP="00CF031B">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0A0E0629" w14:textId="77777777" w:rsidR="001178A0" w:rsidRPr="00CA127C" w:rsidRDefault="00677585" w:rsidP="00CF031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0A0E062A" w14:textId="77777777" w:rsidR="001178A0" w:rsidRPr="00CA127C" w:rsidRDefault="00677585" w:rsidP="00CF031B">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0A0E062B" w14:textId="77777777" w:rsidR="001178A0" w:rsidRPr="00CA127C" w:rsidRDefault="00D04839" w:rsidP="00CF031B">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0A0E062C" w14:textId="77777777" w:rsidR="00504FDE" w:rsidRPr="00CA127C" w:rsidRDefault="00677585" w:rsidP="00CF031B">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0A0E062E"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0A0E062F"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0A0E0630"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0A0E0631"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0A0E0632" w14:textId="77777777" w:rsidR="002C715E" w:rsidRPr="00CA127C" w:rsidRDefault="00017FB3" w:rsidP="00CF031B">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0A0E0633" w14:textId="77777777" w:rsidR="00051AC8" w:rsidRPr="00CA127C" w:rsidRDefault="00017FB3" w:rsidP="00CF031B">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0A0E0634"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0A0E0635" w14:textId="77777777" w:rsidR="002C715E" w:rsidRPr="00CA127C" w:rsidRDefault="00017FB3" w:rsidP="00CF031B">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0A0E0636" w14:textId="77777777" w:rsidR="002C715E" w:rsidRPr="00CA127C" w:rsidRDefault="00017FB3" w:rsidP="00CF031B">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0A0E0637" w14:textId="77777777" w:rsidR="002C715E" w:rsidRPr="00CA127C" w:rsidRDefault="00051AC8" w:rsidP="00CF031B">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0A0E0638" w14:textId="77777777" w:rsidR="002C715E" w:rsidRPr="00CA127C" w:rsidRDefault="00051AC8" w:rsidP="00CF031B">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0A0E0639" w14:textId="77777777" w:rsidR="00017FB3" w:rsidRPr="00CA127C" w:rsidRDefault="00017FB3" w:rsidP="00CF031B">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0A0E063A" w14:textId="77777777" w:rsidR="00051AC8" w:rsidRPr="00CA127C" w:rsidRDefault="00051AC8" w:rsidP="00CF031B">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0A0E063B"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0A0E063C" w14:textId="77777777" w:rsidR="00051AC8" w:rsidRPr="00CA127C" w:rsidRDefault="00017FB3"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0A0E063D"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0A0E063E"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0A0E063F"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0A0E0640"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0A0E0641"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0A0E0642"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0A0E0643"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0A0E0644"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0A0E0645" w14:textId="77777777" w:rsidR="00051AC8" w:rsidRPr="00CA127C" w:rsidRDefault="00017FB3"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0A0E0646" w14:textId="77777777" w:rsidR="00051AC8" w:rsidRPr="00CA127C" w:rsidRDefault="00D04839" w:rsidP="00CF031B">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0A0E0647"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0A0E0648"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0A0E0649"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0A0E064A"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0A0E064B" w14:textId="77777777" w:rsidR="00051AC8" w:rsidRPr="00CA127C" w:rsidRDefault="00051AC8" w:rsidP="00CF031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0A0E064C" w14:textId="77777777" w:rsidR="00AF79C3" w:rsidRPr="00CA127C" w:rsidRDefault="00AF79C3" w:rsidP="00CF031B">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0A0E064D" w14:textId="77777777" w:rsidR="00017FB3" w:rsidRPr="00CA127C" w:rsidRDefault="00017FB3" w:rsidP="00CF031B">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0A0E064E" w14:textId="77777777" w:rsidR="00520567" w:rsidRPr="00CA127C" w:rsidRDefault="00051AC8" w:rsidP="00CF031B">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0A0E064F" w14:textId="16264868" w:rsidR="00520567" w:rsidRPr="00CA127C" w:rsidRDefault="00D04839"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A558CD">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0A0E0650" w14:textId="30EADA70" w:rsidR="0060616E" w:rsidRPr="00CA127C" w:rsidRDefault="00D04839"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A558CD">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0A0E0651"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0A0E0653" w14:textId="77777777" w:rsidTr="007B0EDF">
        <w:trPr>
          <w:tblHeader/>
        </w:trPr>
        <w:tc>
          <w:tcPr>
            <w:tcW w:w="10420" w:type="dxa"/>
            <w:shd w:val="clear" w:color="auto" w:fill="D9D9D9"/>
          </w:tcPr>
          <w:p w14:paraId="0A0E0652"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0A0E0658" w14:textId="77777777" w:rsidTr="007B0EDF">
        <w:trPr>
          <w:trHeight w:val="873"/>
          <w:tblHeader/>
        </w:trPr>
        <w:tc>
          <w:tcPr>
            <w:tcW w:w="10420" w:type="dxa"/>
          </w:tcPr>
          <w:p w14:paraId="5BD9B7CA" w14:textId="70541519" w:rsidR="00A558CD" w:rsidRDefault="00A558CD" w:rsidP="00A558CD">
            <w:pPr>
              <w:spacing w:before="60" w:after="60"/>
              <w:rPr>
                <w:color w:val="000000"/>
                <w:sz w:val="20"/>
              </w:rPr>
            </w:pPr>
            <w:r>
              <w:rPr>
                <w:i/>
                <w:iCs/>
                <w:color w:val="000000"/>
                <w:sz w:val="20"/>
              </w:rPr>
              <w:t xml:space="preserve">minimum adult supervision required will depend on the nature of the activity, individual needs, number of students, environment etc. </w:t>
            </w:r>
          </w:p>
          <w:p w14:paraId="08808AB0" w14:textId="77777777" w:rsidR="00A558CD" w:rsidRDefault="00A558CD" w:rsidP="00A558CD">
            <w:pPr>
              <w:spacing w:before="60" w:after="60"/>
              <w:ind w:hanging="540"/>
              <w:rPr>
                <w:color w:val="000000"/>
                <w:sz w:val="20"/>
              </w:rPr>
            </w:pPr>
          </w:p>
          <w:p w14:paraId="0A0E0654" w14:textId="084CE1D6" w:rsidR="0060616E" w:rsidRPr="00A558CD" w:rsidRDefault="00A558CD" w:rsidP="00A558CD">
            <w:pPr>
              <w:spacing w:before="60" w:after="60"/>
              <w:rPr>
                <w:color w:val="000000"/>
                <w:sz w:val="20"/>
              </w:rPr>
            </w:pPr>
            <w:r>
              <w:rPr>
                <w:i/>
                <w:iCs/>
                <w:color w:val="000000"/>
                <w:sz w:val="20"/>
              </w:rPr>
              <w:t xml:space="preserve">If the activity is to be conducted by external leaders, obtain a copy of relevant qualifications and risk management information. </w:t>
            </w:r>
          </w:p>
          <w:p w14:paraId="0A0E0655" w14:textId="77777777" w:rsidR="0060616E" w:rsidRDefault="0060616E" w:rsidP="007B0EDF">
            <w:pPr>
              <w:spacing w:before="120" w:after="120"/>
              <w:rPr>
                <w:sz w:val="20"/>
              </w:rPr>
            </w:pPr>
          </w:p>
          <w:p w14:paraId="0A0E0656" w14:textId="77777777" w:rsidR="006078B6" w:rsidRPr="00CA127C" w:rsidRDefault="006078B6" w:rsidP="007B0EDF">
            <w:pPr>
              <w:spacing w:before="120" w:after="120"/>
              <w:rPr>
                <w:sz w:val="20"/>
              </w:rPr>
            </w:pPr>
          </w:p>
          <w:p w14:paraId="0A0E0657" w14:textId="77777777" w:rsidR="0060616E" w:rsidRPr="00CA127C" w:rsidRDefault="0060616E" w:rsidP="007B0EDF">
            <w:pPr>
              <w:spacing w:before="120" w:after="120"/>
              <w:rPr>
                <w:sz w:val="20"/>
              </w:rPr>
            </w:pPr>
          </w:p>
        </w:tc>
      </w:tr>
    </w:tbl>
    <w:p w14:paraId="0A0E0659"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0A0E065A"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0A0E065B"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0A0E0661"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0A0E0662" w14:textId="060FDE0E" w:rsidR="004A005C" w:rsidRPr="00CA127C" w:rsidRDefault="00A558CD"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04839">
        <w:rPr>
          <w:rFonts w:cs="Arial"/>
          <w:sz w:val="20"/>
        </w:rPr>
      </w:r>
      <w:r w:rsidR="00D04839">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0A0E0663" w14:textId="77777777" w:rsidR="002C715E" w:rsidRPr="00CA127C" w:rsidRDefault="002C715E" w:rsidP="007B0EDF">
      <w:pPr>
        <w:spacing w:before="120" w:after="120"/>
        <w:rPr>
          <w:rFonts w:eastAsia="Times New Roman" w:cs="Arial"/>
          <w:iCs/>
          <w:color w:val="000000"/>
          <w:szCs w:val="22"/>
        </w:rPr>
      </w:pPr>
    </w:p>
    <w:p w14:paraId="0A0E0664"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0A0E0665"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0A0E0666"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0A0E0668" w14:textId="77777777" w:rsidTr="00984BD5">
        <w:trPr>
          <w:cantSplit/>
          <w:tblHeader/>
        </w:trPr>
        <w:tc>
          <w:tcPr>
            <w:tcW w:w="10420" w:type="dxa"/>
            <w:shd w:val="clear" w:color="auto" w:fill="D9D9D9"/>
          </w:tcPr>
          <w:p w14:paraId="0A0E0667"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0A0E0670" w14:textId="77777777" w:rsidTr="007B0EDF">
        <w:trPr>
          <w:cantSplit/>
          <w:trHeight w:val="1797"/>
        </w:trPr>
        <w:tc>
          <w:tcPr>
            <w:tcW w:w="10420" w:type="dxa"/>
          </w:tcPr>
          <w:p w14:paraId="17A1215E" w14:textId="77777777" w:rsidR="00C214E2" w:rsidRPr="00C214E2" w:rsidRDefault="00C214E2" w:rsidP="00C214E2">
            <w:pPr>
              <w:rPr>
                <w:b/>
                <w:bCs/>
                <w:sz w:val="20"/>
              </w:rPr>
            </w:pPr>
            <w:r w:rsidRPr="00C214E2">
              <w:rPr>
                <w:b/>
                <w:bCs/>
                <w:sz w:val="20"/>
              </w:rPr>
              <w:t>Mandatory requirements</w:t>
            </w:r>
          </w:p>
          <w:p w14:paraId="1B89D52A" w14:textId="77777777" w:rsidR="00C214E2" w:rsidRPr="00C214E2" w:rsidRDefault="00C214E2" w:rsidP="00C214E2">
            <w:pPr>
              <w:rPr>
                <w:i/>
                <w:iCs/>
                <w:sz w:val="20"/>
              </w:rPr>
            </w:pPr>
            <w:r w:rsidRPr="00C214E2">
              <w:rPr>
                <w:i/>
                <w:iCs/>
                <w:sz w:val="20"/>
              </w:rPr>
              <w:t>Mandatory requirements must be met for the activity to be conducted.</w:t>
            </w:r>
          </w:p>
          <w:p w14:paraId="11C360B6" w14:textId="53712382" w:rsidR="00C214E2" w:rsidRPr="00C214E2" w:rsidRDefault="00C214E2" w:rsidP="00C214E2">
            <w:pPr>
              <w:rPr>
                <w:sz w:val="20"/>
              </w:rPr>
            </w:pPr>
            <w:r w:rsidRPr="00C214E2">
              <w:rPr>
                <w:rFonts w:hint="eastAsia"/>
                <w:sz w:val="20"/>
              </w:rPr>
              <w:t></w:t>
            </w:r>
            <w:r w:rsidR="00984BD5">
              <w:rPr>
                <w:sz w:val="20"/>
              </w:rPr>
              <w:t xml:space="preserve"> Undertake a process</w:t>
            </w:r>
            <w:r w:rsidRPr="00C214E2">
              <w:rPr>
                <w:sz w:val="20"/>
              </w:rPr>
              <w:t xml:space="preserve"> to confirm student water safety and aquatic ability</w:t>
            </w:r>
          </w:p>
          <w:p w14:paraId="0F61DF4A" w14:textId="53C95761" w:rsidR="00C214E2" w:rsidRPr="00C214E2" w:rsidRDefault="00C214E2" w:rsidP="00C214E2">
            <w:pPr>
              <w:rPr>
                <w:sz w:val="20"/>
              </w:rPr>
            </w:pPr>
            <w:r w:rsidRPr="00C214E2">
              <w:rPr>
                <w:sz w:val="20"/>
              </w:rPr>
              <w:t>prior to participating in the activity.</w:t>
            </w:r>
            <w:r w:rsidR="00984BD5">
              <w:rPr>
                <w:sz w:val="20"/>
              </w:rPr>
              <w:t xml:space="preserve"> (Afternoon swim)</w:t>
            </w:r>
          </w:p>
          <w:p w14:paraId="38BFE410" w14:textId="77777777" w:rsidR="00C214E2" w:rsidRPr="00C214E2" w:rsidRDefault="00C214E2" w:rsidP="00C214E2">
            <w:pPr>
              <w:rPr>
                <w:sz w:val="20"/>
              </w:rPr>
            </w:pPr>
            <w:r w:rsidRPr="00C214E2">
              <w:rPr>
                <w:rFonts w:hint="eastAsia"/>
                <w:sz w:val="20"/>
              </w:rPr>
              <w:t></w:t>
            </w:r>
            <w:r w:rsidRPr="00C214E2">
              <w:rPr>
                <w:sz w:val="20"/>
              </w:rPr>
              <w:t xml:space="preserve"> Follow guidelines/codes of practice published by Queensland Adventure Activity Standards and the</w:t>
            </w:r>
          </w:p>
          <w:p w14:paraId="349D0CE9" w14:textId="77777777" w:rsidR="00C214E2" w:rsidRPr="00C214E2" w:rsidRDefault="00C214E2" w:rsidP="00C214E2">
            <w:pPr>
              <w:rPr>
                <w:sz w:val="20"/>
              </w:rPr>
            </w:pPr>
            <w:r w:rsidRPr="00C214E2">
              <w:rPr>
                <w:sz w:val="20"/>
              </w:rPr>
              <w:t>Paddle Australia – Safety Guidelines.</w:t>
            </w:r>
          </w:p>
          <w:p w14:paraId="08050AFC" w14:textId="77777777" w:rsidR="00C214E2" w:rsidRPr="00C214E2" w:rsidRDefault="00C214E2" w:rsidP="00C214E2">
            <w:pPr>
              <w:rPr>
                <w:sz w:val="20"/>
              </w:rPr>
            </w:pPr>
            <w:r w:rsidRPr="00C214E2">
              <w:rPr>
                <w:rFonts w:hint="eastAsia"/>
                <w:sz w:val="20"/>
              </w:rPr>
              <w:t></w:t>
            </w:r>
            <w:r w:rsidRPr="00C214E2">
              <w:rPr>
                <w:sz w:val="20"/>
              </w:rPr>
              <w:t xml:space="preserve"> Obtain parent/carer consent and a medical questionnaire/declaration. (Note: Students with a medical</w:t>
            </w:r>
          </w:p>
          <w:p w14:paraId="44830BD6" w14:textId="77777777" w:rsidR="00C214E2" w:rsidRPr="00C214E2" w:rsidRDefault="00C214E2" w:rsidP="00C214E2">
            <w:pPr>
              <w:rPr>
                <w:sz w:val="20"/>
              </w:rPr>
            </w:pPr>
            <w:r w:rsidRPr="00C214E2">
              <w:rPr>
                <w:sz w:val="20"/>
              </w:rPr>
              <w:t>condition that may impact on their safety during participation in this activity must be cleared by a medical</w:t>
            </w:r>
          </w:p>
          <w:p w14:paraId="7269E39C" w14:textId="77777777" w:rsidR="00C214E2" w:rsidRPr="00C214E2" w:rsidRDefault="00C214E2" w:rsidP="00C214E2">
            <w:pPr>
              <w:rPr>
                <w:sz w:val="20"/>
              </w:rPr>
            </w:pPr>
            <w:r w:rsidRPr="00C214E2">
              <w:rPr>
                <w:sz w:val="20"/>
              </w:rPr>
              <w:t>practitioner to participate in the activity).</w:t>
            </w:r>
          </w:p>
          <w:p w14:paraId="634DD3D4" w14:textId="77777777" w:rsidR="00C214E2" w:rsidRPr="00C214E2" w:rsidRDefault="00C214E2" w:rsidP="00C214E2">
            <w:pPr>
              <w:rPr>
                <w:sz w:val="20"/>
              </w:rPr>
            </w:pPr>
            <w:r w:rsidRPr="00C214E2">
              <w:rPr>
                <w:rFonts w:hint="eastAsia"/>
                <w:sz w:val="20"/>
              </w:rPr>
              <w:t></w:t>
            </w:r>
            <w:r w:rsidRPr="00C214E2">
              <w:rPr>
                <w:sz w:val="20"/>
              </w:rPr>
              <w:t xml:space="preserve"> Establish and implement procedures appropriate to the activity, location and conditions. This must</w:t>
            </w:r>
          </w:p>
          <w:p w14:paraId="3BC4451B" w14:textId="77777777" w:rsidR="00C214E2" w:rsidRPr="00C214E2" w:rsidRDefault="00C214E2" w:rsidP="00C214E2">
            <w:pPr>
              <w:rPr>
                <w:sz w:val="20"/>
              </w:rPr>
            </w:pPr>
            <w:r w:rsidRPr="00C214E2">
              <w:rPr>
                <w:sz w:val="20"/>
              </w:rPr>
              <w:t>include, but is not limited to: safety; emergencies (e.g. separation, injury, first aid); resuscitation;</w:t>
            </w:r>
          </w:p>
          <w:p w14:paraId="739BF585" w14:textId="77777777" w:rsidR="00C214E2" w:rsidRPr="00C214E2" w:rsidRDefault="00C214E2" w:rsidP="00C214E2">
            <w:pPr>
              <w:rPr>
                <w:sz w:val="20"/>
              </w:rPr>
            </w:pPr>
            <w:r w:rsidRPr="00C214E2">
              <w:rPr>
                <w:sz w:val="20"/>
              </w:rPr>
              <w:t>communication (e.g. assistance, emergency services, parent notification); and supervision.</w:t>
            </w:r>
          </w:p>
          <w:p w14:paraId="057F4195" w14:textId="03C2356C" w:rsidR="00C214E2" w:rsidRPr="00C214E2" w:rsidRDefault="00C214E2" w:rsidP="00C214E2">
            <w:pPr>
              <w:rPr>
                <w:sz w:val="20"/>
              </w:rPr>
            </w:pPr>
            <w:r w:rsidRPr="00C214E2">
              <w:rPr>
                <w:sz w:val="20"/>
              </w:rPr>
              <w:t>- basic preliminary training before participating in on-water activities (for example Collision Regulations,</w:t>
            </w:r>
          </w:p>
          <w:p w14:paraId="7E039949" w14:textId="77777777" w:rsidR="00C214E2" w:rsidRPr="00C214E2" w:rsidRDefault="00C214E2" w:rsidP="00C214E2">
            <w:pPr>
              <w:rPr>
                <w:sz w:val="20"/>
              </w:rPr>
            </w:pPr>
            <w:r w:rsidRPr="00C214E2">
              <w:rPr>
                <w:sz w:val="20"/>
              </w:rPr>
              <w:t>craft handling, communications);</w:t>
            </w:r>
          </w:p>
          <w:p w14:paraId="22991BF5" w14:textId="77777777" w:rsidR="00C214E2" w:rsidRPr="00C214E2" w:rsidRDefault="00C214E2" w:rsidP="00C214E2">
            <w:pPr>
              <w:rPr>
                <w:sz w:val="20"/>
              </w:rPr>
            </w:pPr>
            <w:r w:rsidRPr="00C214E2">
              <w:rPr>
                <w:sz w:val="20"/>
              </w:rPr>
              <w:t>- the route, area and scope of the activity, and notice of any dangers from other sources.</w:t>
            </w:r>
          </w:p>
          <w:p w14:paraId="66D24F48" w14:textId="64BF6DE3" w:rsidR="00C214E2" w:rsidRPr="00C214E2" w:rsidRDefault="00C214E2" w:rsidP="00C214E2">
            <w:pPr>
              <w:rPr>
                <w:sz w:val="20"/>
              </w:rPr>
            </w:pPr>
            <w:r w:rsidRPr="00C214E2">
              <w:rPr>
                <w:rFonts w:hint="eastAsia"/>
                <w:sz w:val="20"/>
              </w:rPr>
              <w:t></w:t>
            </w:r>
            <w:r w:rsidR="00984BD5">
              <w:rPr>
                <w:sz w:val="20"/>
              </w:rPr>
              <w:t xml:space="preserve"> Wear </w:t>
            </w:r>
            <w:r w:rsidRPr="00C214E2">
              <w:rPr>
                <w:sz w:val="20"/>
              </w:rPr>
              <w:t>personal flotation devices (PFD) that comply with Australian Standards and are</w:t>
            </w:r>
          </w:p>
          <w:p w14:paraId="2D386FB9" w14:textId="77777777" w:rsidR="00C214E2" w:rsidRPr="00C214E2" w:rsidRDefault="00C214E2" w:rsidP="00C214E2">
            <w:pPr>
              <w:rPr>
                <w:sz w:val="20"/>
              </w:rPr>
            </w:pPr>
            <w:r w:rsidRPr="00C214E2">
              <w:rPr>
                <w:sz w:val="20"/>
              </w:rPr>
              <w:t>appropriate to the conditions.</w:t>
            </w:r>
          </w:p>
          <w:p w14:paraId="0A0E066F" w14:textId="0CC94927" w:rsidR="006078B6" w:rsidRPr="00CA127C" w:rsidRDefault="00C214E2" w:rsidP="00C214E2">
            <w:pPr>
              <w:spacing w:before="120" w:after="120"/>
              <w:rPr>
                <w:sz w:val="20"/>
              </w:rPr>
            </w:pPr>
            <w:r w:rsidRPr="00C214E2">
              <w:rPr>
                <w:rFonts w:hint="eastAsia"/>
                <w:sz w:val="20"/>
              </w:rPr>
              <w:t></w:t>
            </w:r>
            <w:r w:rsidRPr="00C214E2">
              <w:rPr>
                <w:sz w:val="20"/>
              </w:rPr>
              <w:t xml:space="preserve"> Follow the school’s sun safety strategy.</w:t>
            </w:r>
          </w:p>
        </w:tc>
      </w:tr>
    </w:tbl>
    <w:p w14:paraId="0A0E0673"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0A0E0675" w14:textId="77777777" w:rsidTr="0010266B">
        <w:trPr>
          <w:cantSplit/>
          <w:tblHeader/>
        </w:trPr>
        <w:tc>
          <w:tcPr>
            <w:tcW w:w="10420" w:type="dxa"/>
            <w:shd w:val="clear" w:color="auto" w:fill="D9D9D9"/>
          </w:tcPr>
          <w:p w14:paraId="0A0E0674" w14:textId="77777777" w:rsidR="00A5115E" w:rsidRPr="00CA127C" w:rsidRDefault="00A5115E" w:rsidP="007B0EDF">
            <w:pPr>
              <w:pStyle w:val="DETMinSuperEquipGovernBodies"/>
              <w:spacing w:before="120" w:after="120"/>
              <w:rPr>
                <w:sz w:val="24"/>
                <w:szCs w:val="20"/>
              </w:rPr>
            </w:pPr>
            <w:r w:rsidRPr="00CA127C">
              <w:rPr>
                <w:sz w:val="24"/>
                <w:szCs w:val="20"/>
              </w:rPr>
              <w:lastRenderedPageBreak/>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0A0E0679" w14:textId="77777777" w:rsidTr="007B0EDF">
        <w:trPr>
          <w:cantSplit/>
          <w:trHeight w:val="1525"/>
        </w:trPr>
        <w:tc>
          <w:tcPr>
            <w:tcW w:w="10420" w:type="dxa"/>
          </w:tcPr>
          <w:p w14:paraId="0A0E0676" w14:textId="5BFA14CC" w:rsidR="00183616" w:rsidRPr="00CA127C" w:rsidRDefault="00984BD5" w:rsidP="007B0EDF">
            <w:pPr>
              <w:spacing w:before="120" w:after="120"/>
              <w:rPr>
                <w:sz w:val="20"/>
              </w:rPr>
            </w:pPr>
            <w:r>
              <w:rPr>
                <w:sz w:val="20"/>
              </w:rPr>
              <w:t xml:space="preserve">1 guide per vessel plus Gundoo Spirit </w:t>
            </w:r>
            <w:r w:rsidR="004429EE">
              <w:rPr>
                <w:sz w:val="20"/>
              </w:rPr>
              <w:t xml:space="preserve">or Hot Dog </w:t>
            </w:r>
            <w:r>
              <w:rPr>
                <w:sz w:val="20"/>
              </w:rPr>
              <w:t>support</w:t>
            </w:r>
          </w:p>
          <w:p w14:paraId="0A0E0677" w14:textId="77777777" w:rsidR="00183616" w:rsidRPr="00CA127C" w:rsidRDefault="00183616" w:rsidP="007B0EDF">
            <w:pPr>
              <w:spacing w:before="120" w:after="120"/>
              <w:rPr>
                <w:sz w:val="20"/>
              </w:rPr>
            </w:pPr>
          </w:p>
          <w:p w14:paraId="0A0E0678" w14:textId="77777777" w:rsidR="00C2458A" w:rsidRPr="00CA127C" w:rsidRDefault="00C2458A" w:rsidP="007B0EDF">
            <w:pPr>
              <w:spacing w:before="120" w:after="120"/>
              <w:rPr>
                <w:sz w:val="20"/>
              </w:rPr>
            </w:pPr>
          </w:p>
        </w:tc>
      </w:tr>
    </w:tbl>
    <w:p w14:paraId="0A0E067A"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0A0E067C" w14:textId="77777777" w:rsidTr="00BC4C3B">
        <w:trPr>
          <w:cantSplit/>
        </w:trPr>
        <w:tc>
          <w:tcPr>
            <w:tcW w:w="10420" w:type="dxa"/>
            <w:shd w:val="clear" w:color="auto" w:fill="D9D9D9"/>
          </w:tcPr>
          <w:p w14:paraId="0A0E067B"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0A0E067E" w14:textId="77777777" w:rsidTr="007B0EDF">
        <w:trPr>
          <w:cantSplit/>
          <w:trHeight w:val="1265"/>
        </w:trPr>
        <w:tc>
          <w:tcPr>
            <w:tcW w:w="10420" w:type="dxa"/>
          </w:tcPr>
          <w:p w14:paraId="5049D7E7" w14:textId="77777777" w:rsidR="00C2458A" w:rsidRDefault="00A558CD">
            <w:pPr>
              <w:spacing w:before="120" w:after="120"/>
              <w:rPr>
                <w:sz w:val="20"/>
              </w:rPr>
            </w:pPr>
            <w:r>
              <w:rPr>
                <w:sz w:val="20"/>
              </w:rPr>
              <w:t>Level 1 – Outrigger Coach</w:t>
            </w:r>
          </w:p>
          <w:p w14:paraId="6003946C" w14:textId="77777777" w:rsidR="00A558CD" w:rsidRDefault="00A558CD">
            <w:pPr>
              <w:spacing w:before="120" w:after="120"/>
              <w:rPr>
                <w:sz w:val="20"/>
              </w:rPr>
            </w:pPr>
            <w:r>
              <w:rPr>
                <w:sz w:val="20"/>
              </w:rPr>
              <w:t xml:space="preserve">Bronze Medallion </w:t>
            </w:r>
          </w:p>
          <w:p w14:paraId="0A0E067D" w14:textId="55148E05" w:rsidR="00C214E2" w:rsidRPr="00CA127C" w:rsidRDefault="004429EE">
            <w:pPr>
              <w:spacing w:before="120" w:after="120"/>
              <w:rPr>
                <w:sz w:val="20"/>
              </w:rPr>
            </w:pPr>
            <w:r>
              <w:rPr>
                <w:sz w:val="20"/>
              </w:rPr>
              <w:t>Remote area First Aid</w:t>
            </w:r>
            <w:r w:rsidR="00C214E2">
              <w:rPr>
                <w:sz w:val="20"/>
              </w:rPr>
              <w:t xml:space="preserve"> First Aid</w:t>
            </w:r>
          </w:p>
        </w:tc>
      </w:tr>
    </w:tbl>
    <w:p w14:paraId="0A0E067F"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0A0E0680"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0A0E0682" w14:textId="77777777" w:rsidTr="0052246F">
        <w:trPr>
          <w:cantSplit/>
          <w:trHeight w:val="392"/>
          <w:tblHeader/>
        </w:trPr>
        <w:tc>
          <w:tcPr>
            <w:tcW w:w="10420" w:type="dxa"/>
            <w:shd w:val="clear" w:color="auto" w:fill="D9D9D9"/>
          </w:tcPr>
          <w:p w14:paraId="0A0E0681"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0A0E0684" w14:textId="77777777" w:rsidTr="00BA252A">
        <w:trPr>
          <w:cantSplit/>
          <w:trHeight w:val="1559"/>
        </w:trPr>
        <w:tc>
          <w:tcPr>
            <w:tcW w:w="10420" w:type="dxa"/>
          </w:tcPr>
          <w:p w14:paraId="75BF5268" w14:textId="77777777" w:rsidR="00A558CD" w:rsidRDefault="00A558CD" w:rsidP="00A558CD">
            <w:pPr>
              <w:pStyle w:val="Default"/>
              <w:spacing w:before="60"/>
            </w:pPr>
            <w:r>
              <w:rPr>
                <w:sz w:val="20"/>
                <w:szCs w:val="20"/>
              </w:rPr>
              <w:t xml:space="preserve">Sun safety equipment if outdoors (hat, sunscreen, shirt, shade etc) </w:t>
            </w:r>
          </w:p>
          <w:p w14:paraId="14630F27" w14:textId="77777777" w:rsidR="00A558CD" w:rsidRDefault="00A558CD" w:rsidP="00A558CD">
            <w:pPr>
              <w:pStyle w:val="Default"/>
              <w:spacing w:before="60"/>
            </w:pPr>
            <w:r>
              <w:rPr>
                <w:sz w:val="20"/>
                <w:szCs w:val="20"/>
              </w:rPr>
              <w:t xml:space="preserve">Drinking water (students should not share drinking containers) </w:t>
            </w:r>
          </w:p>
          <w:p w14:paraId="426D5EBB" w14:textId="77777777" w:rsidR="00A558CD" w:rsidRDefault="00A558CD" w:rsidP="00A558CD">
            <w:pPr>
              <w:pStyle w:val="Default"/>
              <w:spacing w:before="60"/>
            </w:pPr>
            <w:r>
              <w:rPr>
                <w:sz w:val="20"/>
                <w:szCs w:val="20"/>
              </w:rPr>
              <w:t xml:space="preserve">Suitable personal protective equipment to be used </w:t>
            </w:r>
          </w:p>
          <w:p w14:paraId="5ABBBF7A" w14:textId="77777777" w:rsidR="00A558CD" w:rsidRDefault="00A558CD" w:rsidP="00A558CD">
            <w:pPr>
              <w:pStyle w:val="Default"/>
              <w:spacing w:before="60"/>
            </w:pPr>
            <w:r>
              <w:rPr>
                <w:sz w:val="20"/>
                <w:szCs w:val="20"/>
              </w:rPr>
              <w:t xml:space="preserve">All equipment and facilities comply with relevant safety standards </w:t>
            </w:r>
          </w:p>
          <w:p w14:paraId="0A0E0683" w14:textId="5DE6341A" w:rsidR="00543AE6" w:rsidRPr="00CA127C" w:rsidRDefault="00543AE6" w:rsidP="007B0EDF">
            <w:pPr>
              <w:pStyle w:val="BlockText"/>
              <w:suppressAutoHyphens w:val="0"/>
              <w:spacing w:before="120" w:after="120" w:line="240" w:lineRule="auto"/>
              <w:ind w:right="0"/>
              <w:rPr>
                <w:rFonts w:cs="Arial"/>
                <w:color w:val="000000"/>
              </w:rPr>
            </w:pPr>
          </w:p>
        </w:tc>
      </w:tr>
    </w:tbl>
    <w:p w14:paraId="0A0E0685"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0A0E0686"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8719"/>
      </w:tblGrid>
      <w:tr w:rsidR="0068680B" w:rsidRPr="00CA127C" w14:paraId="0A0E068B" w14:textId="77777777" w:rsidTr="00984BD5">
        <w:trPr>
          <w:cantSplit/>
          <w:tblHeader/>
        </w:trPr>
        <w:tc>
          <w:tcPr>
            <w:tcW w:w="1980" w:type="dxa"/>
            <w:shd w:val="clear" w:color="auto" w:fill="D9D9D9"/>
          </w:tcPr>
          <w:p w14:paraId="0A0E0687"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0A0E0688" w14:textId="77777777" w:rsidR="0068680B" w:rsidRPr="00CA127C" w:rsidRDefault="00AF1AFD" w:rsidP="00CF031B">
            <w:pPr>
              <w:pStyle w:val="DETMinSuperEquipGovernBodies"/>
              <w:numPr>
                <w:ilvl w:val="0"/>
                <w:numId w:val="3"/>
              </w:numPr>
              <w:spacing w:before="0" w:after="0"/>
              <w:rPr>
                <w:sz w:val="24"/>
                <w:szCs w:val="20"/>
              </w:rPr>
            </w:pPr>
            <w:r w:rsidRPr="00CA127C">
              <w:rPr>
                <w:rFonts w:cs="Arial"/>
                <w:color w:val="000000"/>
                <w:sz w:val="20"/>
                <w:szCs w:val="20"/>
              </w:rPr>
              <w:t>Hazards:</w:t>
            </w:r>
          </w:p>
        </w:tc>
        <w:tc>
          <w:tcPr>
            <w:tcW w:w="8214" w:type="dxa"/>
            <w:shd w:val="clear" w:color="auto" w:fill="D9D9D9"/>
          </w:tcPr>
          <w:p w14:paraId="0A0E0689" w14:textId="77777777" w:rsidR="0068680B" w:rsidRPr="00CA127C" w:rsidRDefault="0068680B" w:rsidP="007B0EDF">
            <w:pPr>
              <w:pStyle w:val="DETMinSuperEquipGovernBodies"/>
              <w:spacing w:before="0" w:after="0"/>
              <w:ind w:left="720"/>
              <w:rPr>
                <w:sz w:val="24"/>
              </w:rPr>
            </w:pPr>
          </w:p>
          <w:p w14:paraId="0A0E068A" w14:textId="77777777" w:rsidR="0068680B" w:rsidRPr="00CA127C" w:rsidRDefault="00AF1AFD" w:rsidP="00CF031B">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0A0E0697" w14:textId="77777777" w:rsidTr="00984BD5">
        <w:trPr>
          <w:cantSplit/>
          <w:trHeight w:val="5886"/>
        </w:trPr>
        <w:tc>
          <w:tcPr>
            <w:tcW w:w="1980" w:type="dxa"/>
          </w:tcPr>
          <w:p w14:paraId="12DCB31C" w14:textId="77777777" w:rsidR="00A558CD" w:rsidRDefault="00A558CD" w:rsidP="00A558CD">
            <w:pPr>
              <w:pStyle w:val="Default"/>
              <w:spacing w:before="60" w:after="60"/>
              <w:rPr>
                <w:sz w:val="20"/>
                <w:szCs w:val="20"/>
              </w:rPr>
            </w:pPr>
            <w:r>
              <w:rPr>
                <w:sz w:val="20"/>
                <w:szCs w:val="20"/>
              </w:rPr>
              <w:t xml:space="preserve">Medical conditions </w:t>
            </w:r>
          </w:p>
          <w:p w14:paraId="37CFF8F0" w14:textId="77777777" w:rsidR="00A558CD" w:rsidRDefault="00A558CD" w:rsidP="00A558CD">
            <w:pPr>
              <w:pStyle w:val="Default"/>
              <w:spacing w:before="60" w:after="60"/>
              <w:rPr>
                <w:sz w:val="20"/>
                <w:szCs w:val="20"/>
              </w:rPr>
            </w:pPr>
            <w:r>
              <w:rPr>
                <w:sz w:val="20"/>
                <w:szCs w:val="20"/>
              </w:rPr>
              <w:t xml:space="preserve">Special needs </w:t>
            </w:r>
          </w:p>
          <w:p w14:paraId="0A0E068C" w14:textId="1CC1BF48" w:rsidR="0068680B" w:rsidRPr="00CA127C" w:rsidRDefault="00A558CD" w:rsidP="00A558CD">
            <w:pPr>
              <w:pStyle w:val="BlockText"/>
              <w:spacing w:before="120" w:after="120" w:line="240" w:lineRule="auto"/>
              <w:ind w:right="0"/>
            </w:pPr>
            <w:r>
              <w:t xml:space="preserve">High-risk behaviours </w:t>
            </w:r>
          </w:p>
          <w:p w14:paraId="0A0E068D" w14:textId="77777777" w:rsidR="0068680B" w:rsidRPr="00CA127C" w:rsidRDefault="0068680B" w:rsidP="007B0EDF">
            <w:pPr>
              <w:spacing w:before="120" w:after="120"/>
            </w:pPr>
          </w:p>
          <w:p w14:paraId="0A0E068E" w14:textId="77777777" w:rsidR="0068680B" w:rsidRPr="00CA127C" w:rsidRDefault="0068680B" w:rsidP="007B0EDF">
            <w:pPr>
              <w:spacing w:before="120" w:after="120"/>
            </w:pPr>
          </w:p>
          <w:p w14:paraId="0A0E068F" w14:textId="77777777" w:rsidR="0068680B" w:rsidRPr="00CA127C" w:rsidRDefault="0068680B" w:rsidP="007B0EDF">
            <w:pPr>
              <w:spacing w:before="120" w:after="120"/>
            </w:pPr>
          </w:p>
          <w:p w14:paraId="0A0E0690" w14:textId="77777777" w:rsidR="0068680B" w:rsidRPr="00CA127C" w:rsidRDefault="0068680B" w:rsidP="007B0EDF">
            <w:pPr>
              <w:spacing w:before="120" w:after="120"/>
            </w:pPr>
          </w:p>
          <w:p w14:paraId="0A0E0691" w14:textId="77777777" w:rsidR="0068680B" w:rsidRPr="00CA127C" w:rsidRDefault="0068680B" w:rsidP="007B0EDF">
            <w:pPr>
              <w:spacing w:before="120" w:after="120"/>
            </w:pPr>
          </w:p>
          <w:p w14:paraId="0A0E0692" w14:textId="77777777" w:rsidR="0068680B" w:rsidRPr="00CA127C" w:rsidRDefault="0068680B" w:rsidP="007B0EDF">
            <w:pPr>
              <w:spacing w:before="120" w:after="120"/>
            </w:pPr>
          </w:p>
          <w:p w14:paraId="0A0E0693" w14:textId="77777777" w:rsidR="0068680B" w:rsidRDefault="0068680B" w:rsidP="007B0EDF">
            <w:pPr>
              <w:spacing w:before="120" w:after="120"/>
            </w:pPr>
          </w:p>
          <w:p w14:paraId="0A0E0694" w14:textId="77777777" w:rsidR="006078B6" w:rsidRPr="00CA127C" w:rsidRDefault="006078B6" w:rsidP="007B0EDF">
            <w:pPr>
              <w:spacing w:before="120" w:after="120"/>
            </w:pPr>
          </w:p>
          <w:p w14:paraId="0A0E0695" w14:textId="77777777" w:rsidR="0068680B" w:rsidRPr="00CA127C" w:rsidRDefault="0068680B" w:rsidP="007B0EDF">
            <w:pPr>
              <w:tabs>
                <w:tab w:val="left" w:pos="1600"/>
              </w:tabs>
              <w:spacing w:before="120" w:after="120"/>
            </w:pPr>
          </w:p>
        </w:tc>
        <w:tc>
          <w:tcPr>
            <w:tcW w:w="8214" w:type="dxa"/>
          </w:tcPr>
          <w:p w14:paraId="66CE3B9B" w14:textId="05A994C7" w:rsidR="00A558CD" w:rsidRPr="00984BD5" w:rsidRDefault="00A558CD" w:rsidP="00A558CD">
            <w:pPr>
              <w:tabs>
                <w:tab w:val="left" w:pos="1600"/>
              </w:tabs>
              <w:spacing w:before="120" w:after="120"/>
              <w:rPr>
                <w:rFonts w:cs="Arial"/>
                <w:sz w:val="20"/>
              </w:rPr>
            </w:pPr>
            <w:r w:rsidRPr="00984BD5">
              <w:rPr>
                <w:rFonts w:cs="Arial"/>
                <w:sz w:val="20"/>
              </w:rPr>
              <w:t>Obtain parental permission, including relevant medical information.</w:t>
            </w:r>
          </w:p>
          <w:p w14:paraId="55586429" w14:textId="5D64302F" w:rsidR="00A558CD" w:rsidRPr="00984BD5" w:rsidRDefault="00A558CD" w:rsidP="00A558CD">
            <w:pPr>
              <w:tabs>
                <w:tab w:val="left" w:pos="1600"/>
              </w:tabs>
              <w:spacing w:before="120" w:after="120"/>
              <w:rPr>
                <w:rFonts w:cs="Arial"/>
                <w:sz w:val="20"/>
              </w:rPr>
            </w:pPr>
            <w:r w:rsidRPr="00984BD5">
              <w:rPr>
                <w:rFonts w:cs="Arial"/>
                <w:sz w:val="20"/>
              </w:rPr>
              <w:t>When students with medical conditions are involved, ensure that relevant medical/ emergency plans and medications are readily available (i.e. insulin, Ventolin</w:t>
            </w:r>
            <w:r w:rsidRPr="00984BD5">
              <w:rPr>
                <w:rFonts w:cs="Arial"/>
                <w:sz w:val="20"/>
              </w:rPr>
              <w:t>, EpiPen</w:t>
            </w:r>
            <w:r w:rsidRPr="00984BD5">
              <w:rPr>
                <w:rFonts w:cs="Arial"/>
                <w:sz w:val="20"/>
              </w:rPr>
              <w:t>, etc).</w:t>
            </w:r>
          </w:p>
          <w:p w14:paraId="5D3C0BE3" w14:textId="3A3C1CA5" w:rsidR="00A558CD" w:rsidRPr="00984BD5" w:rsidRDefault="00A558CD" w:rsidP="00A558CD">
            <w:pPr>
              <w:tabs>
                <w:tab w:val="left" w:pos="1600"/>
              </w:tabs>
              <w:spacing w:before="120" w:after="120"/>
              <w:rPr>
                <w:rFonts w:cs="Arial"/>
                <w:sz w:val="20"/>
              </w:rPr>
            </w:pPr>
            <w:r w:rsidRPr="00984BD5">
              <w:rPr>
                <w:rFonts w:cs="Arial"/>
                <w:sz w:val="20"/>
              </w:rPr>
              <w:t>Where necessary, obtain advice from relevant Advisory Visiting Teachers or specialist Teachers.</w:t>
            </w:r>
          </w:p>
          <w:p w14:paraId="33CA1C7E" w14:textId="77777777" w:rsidR="00A558CD" w:rsidRPr="00984BD5" w:rsidRDefault="00A558CD" w:rsidP="00A558CD">
            <w:pPr>
              <w:pStyle w:val="BlockText"/>
              <w:spacing w:before="120" w:after="120" w:line="240" w:lineRule="auto"/>
              <w:ind w:right="0"/>
              <w:rPr>
                <w:rFonts w:cs="Arial"/>
              </w:rPr>
            </w:pPr>
            <w:r w:rsidRPr="00984BD5">
              <w:rPr>
                <w:rFonts w:cs="Arial"/>
              </w:rPr>
              <w:t xml:space="preserve">Refer to relevant student management/behaviour plans, or other student records. </w:t>
            </w:r>
          </w:p>
          <w:p w14:paraId="349E4989" w14:textId="2EBB454D" w:rsidR="0068680B" w:rsidRPr="00984BD5" w:rsidRDefault="00A558CD" w:rsidP="00A558CD">
            <w:pPr>
              <w:pStyle w:val="BlockText"/>
              <w:spacing w:before="120" w:after="120" w:line="240" w:lineRule="auto"/>
              <w:ind w:right="0"/>
              <w:rPr>
                <w:rFonts w:cs="Arial"/>
              </w:rPr>
            </w:pPr>
            <w:r w:rsidRPr="00984BD5">
              <w:rPr>
                <w:rFonts w:cs="Arial"/>
              </w:rPr>
              <w:t>Provide additional supervision.</w:t>
            </w:r>
          </w:p>
          <w:p w14:paraId="0B24E042" w14:textId="77777777" w:rsidR="00655FBD" w:rsidRPr="00984BD5" w:rsidRDefault="00655FBD" w:rsidP="00655FBD">
            <w:pPr>
              <w:pStyle w:val="BlockText"/>
              <w:spacing w:before="120" w:after="120"/>
              <w:rPr>
                <w:rFonts w:cs="Arial"/>
              </w:rPr>
            </w:pPr>
            <w:r w:rsidRPr="00984BD5">
              <w:rPr>
                <w:rFonts w:cs="Arial"/>
              </w:rPr>
              <w:t>Visiting teachers bring relevant medical information.</w:t>
            </w:r>
          </w:p>
          <w:p w14:paraId="48BDE55E" w14:textId="0BB50EF7" w:rsidR="00655FBD" w:rsidRPr="00984BD5" w:rsidRDefault="00655FBD" w:rsidP="00655FBD">
            <w:pPr>
              <w:pStyle w:val="BlockText"/>
              <w:spacing w:before="120" w:after="120"/>
              <w:rPr>
                <w:rFonts w:cs="Arial"/>
              </w:rPr>
            </w:pPr>
            <w:r w:rsidRPr="00984BD5">
              <w:rPr>
                <w:rFonts w:cs="Arial"/>
              </w:rPr>
              <w:t>Visiting teachers to carry medication required</w:t>
            </w:r>
          </w:p>
          <w:p w14:paraId="3815147A" w14:textId="77777777" w:rsidR="00655FBD" w:rsidRPr="00984BD5" w:rsidRDefault="00655FBD" w:rsidP="00655FBD">
            <w:pPr>
              <w:pStyle w:val="BlockText"/>
              <w:spacing w:before="120" w:after="120"/>
              <w:rPr>
                <w:rFonts w:cs="Arial"/>
              </w:rPr>
            </w:pPr>
            <w:r w:rsidRPr="00984BD5">
              <w:rPr>
                <w:rFonts w:cs="Arial"/>
              </w:rPr>
              <w:t xml:space="preserve">• NKIEEC </w:t>
            </w:r>
            <w:proofErr w:type="spellStart"/>
            <w:r w:rsidRPr="00984BD5">
              <w:rPr>
                <w:rFonts w:cs="Arial"/>
              </w:rPr>
              <w:t>Liase</w:t>
            </w:r>
            <w:proofErr w:type="spellEnd"/>
            <w:r w:rsidRPr="00984BD5">
              <w:rPr>
                <w:rFonts w:cs="Arial"/>
              </w:rPr>
              <w:t xml:space="preserve"> with visiting teachers prior to camp</w:t>
            </w:r>
          </w:p>
          <w:p w14:paraId="1BBF5CA5" w14:textId="77777777" w:rsidR="00655FBD" w:rsidRPr="00984BD5" w:rsidRDefault="00655FBD" w:rsidP="00655FBD">
            <w:pPr>
              <w:pStyle w:val="BlockText"/>
              <w:spacing w:before="120" w:after="120"/>
              <w:rPr>
                <w:rFonts w:cs="Arial"/>
              </w:rPr>
            </w:pPr>
            <w:r w:rsidRPr="00984BD5">
              <w:rPr>
                <w:rFonts w:cs="Arial"/>
              </w:rPr>
              <w:t>• Teacher discusses activity with student</w:t>
            </w:r>
          </w:p>
          <w:p w14:paraId="1751F4FE" w14:textId="77777777" w:rsidR="00655FBD" w:rsidRPr="00984BD5" w:rsidRDefault="00655FBD" w:rsidP="00655FBD">
            <w:pPr>
              <w:pStyle w:val="BlockText"/>
              <w:spacing w:before="120" w:after="120"/>
              <w:rPr>
                <w:rFonts w:cs="Arial"/>
              </w:rPr>
            </w:pPr>
            <w:r w:rsidRPr="00984BD5">
              <w:rPr>
                <w:rFonts w:cs="Arial"/>
              </w:rPr>
              <w:t>• Reassures student</w:t>
            </w:r>
          </w:p>
          <w:p w14:paraId="3E307FF4" w14:textId="77777777" w:rsidR="00655FBD" w:rsidRPr="00984BD5" w:rsidRDefault="00655FBD" w:rsidP="00655FBD">
            <w:pPr>
              <w:pStyle w:val="BlockText"/>
              <w:spacing w:before="120" w:after="120"/>
              <w:rPr>
                <w:rFonts w:cs="Arial"/>
              </w:rPr>
            </w:pPr>
            <w:r w:rsidRPr="00984BD5">
              <w:rPr>
                <w:rFonts w:cs="Arial"/>
              </w:rPr>
              <w:t>• Provides physical, emotional support for student (inclusion is very important)</w:t>
            </w:r>
          </w:p>
          <w:p w14:paraId="65A978A6" w14:textId="77777777" w:rsidR="00655FBD" w:rsidRPr="00984BD5" w:rsidRDefault="00655FBD" w:rsidP="00655FBD">
            <w:pPr>
              <w:pStyle w:val="BlockText"/>
              <w:spacing w:before="120" w:after="120"/>
              <w:rPr>
                <w:rFonts w:cs="Arial"/>
              </w:rPr>
            </w:pPr>
            <w:r w:rsidRPr="00984BD5">
              <w:rPr>
                <w:rFonts w:cs="Arial"/>
              </w:rPr>
              <w:t>• Challenge by choice policy</w:t>
            </w:r>
          </w:p>
          <w:p w14:paraId="6E48D3C0" w14:textId="31865D4F" w:rsidR="00655FBD" w:rsidRPr="00984BD5" w:rsidRDefault="00655FBD" w:rsidP="00655FBD">
            <w:pPr>
              <w:pStyle w:val="BlockText"/>
              <w:spacing w:before="120" w:after="120" w:line="240" w:lineRule="auto"/>
              <w:ind w:right="0"/>
              <w:rPr>
                <w:rFonts w:cs="Arial"/>
              </w:rPr>
            </w:pPr>
            <w:r w:rsidRPr="00984BD5">
              <w:rPr>
                <w:rFonts w:cs="Arial"/>
              </w:rPr>
              <w:t>• Activity modified time/equipment, etc</w:t>
            </w:r>
          </w:p>
          <w:p w14:paraId="0A0E0696" w14:textId="49509CDB" w:rsidR="00A558CD" w:rsidRPr="00CA127C" w:rsidRDefault="00A558CD" w:rsidP="00A558CD">
            <w:pPr>
              <w:pStyle w:val="BlockText"/>
              <w:spacing w:before="120" w:after="120" w:line="240" w:lineRule="auto"/>
              <w:ind w:right="0"/>
            </w:pPr>
          </w:p>
        </w:tc>
      </w:tr>
      <w:tr w:rsidR="00655FBD" w:rsidRPr="00CA127C" w14:paraId="4FD3AB71" w14:textId="77777777" w:rsidTr="00984BD5">
        <w:trPr>
          <w:cantSplit/>
          <w:trHeight w:val="3732"/>
        </w:trPr>
        <w:tc>
          <w:tcPr>
            <w:tcW w:w="1980" w:type="dxa"/>
          </w:tcPr>
          <w:p w14:paraId="70D78493" w14:textId="77777777" w:rsidR="00655FBD" w:rsidRDefault="00655FBD" w:rsidP="00655FBD">
            <w:pPr>
              <w:pStyle w:val="Default"/>
              <w:spacing w:before="60" w:after="60"/>
              <w:rPr>
                <w:sz w:val="20"/>
                <w:szCs w:val="20"/>
              </w:rPr>
            </w:pPr>
            <w:r>
              <w:rPr>
                <w:b/>
                <w:bCs/>
                <w:sz w:val="20"/>
                <w:szCs w:val="20"/>
              </w:rPr>
              <w:t xml:space="preserve">Physical Contact </w:t>
            </w:r>
          </w:p>
          <w:p w14:paraId="1705E02F" w14:textId="77777777" w:rsidR="00655FBD" w:rsidRDefault="00655FBD" w:rsidP="00655FBD">
            <w:pPr>
              <w:pStyle w:val="Default"/>
              <w:spacing w:before="60" w:after="60"/>
              <w:rPr>
                <w:sz w:val="20"/>
                <w:szCs w:val="20"/>
              </w:rPr>
            </w:pPr>
            <w:r>
              <w:rPr>
                <w:sz w:val="20"/>
                <w:szCs w:val="20"/>
              </w:rPr>
              <w:t xml:space="preserve">with: </w:t>
            </w:r>
          </w:p>
          <w:p w14:paraId="57762A63" w14:textId="77777777" w:rsidR="00655FBD" w:rsidRDefault="00655FBD" w:rsidP="00655FBD">
            <w:pPr>
              <w:pStyle w:val="Default"/>
              <w:spacing w:before="60" w:after="60"/>
              <w:rPr>
                <w:sz w:val="20"/>
                <w:szCs w:val="20"/>
              </w:rPr>
            </w:pPr>
            <w:r>
              <w:rPr>
                <w:sz w:val="20"/>
                <w:szCs w:val="20"/>
              </w:rPr>
              <w:t xml:space="preserve">- other people </w:t>
            </w:r>
          </w:p>
          <w:p w14:paraId="6B450475" w14:textId="77777777" w:rsidR="00655FBD" w:rsidRDefault="00655FBD" w:rsidP="00655FBD">
            <w:pPr>
              <w:pStyle w:val="Default"/>
              <w:spacing w:before="60" w:after="60"/>
              <w:rPr>
                <w:sz w:val="20"/>
                <w:szCs w:val="20"/>
              </w:rPr>
            </w:pPr>
            <w:r>
              <w:rPr>
                <w:sz w:val="20"/>
                <w:szCs w:val="20"/>
              </w:rPr>
              <w:t xml:space="preserve">- flying objects </w:t>
            </w:r>
          </w:p>
          <w:p w14:paraId="4435E165" w14:textId="26AA7C78" w:rsidR="00655FBD" w:rsidRDefault="00655FBD" w:rsidP="00655FBD">
            <w:pPr>
              <w:pStyle w:val="Default"/>
              <w:spacing w:before="60" w:after="60"/>
              <w:rPr>
                <w:sz w:val="20"/>
                <w:szCs w:val="20"/>
              </w:rPr>
            </w:pPr>
            <w:r>
              <w:rPr>
                <w:sz w:val="20"/>
                <w:szCs w:val="20"/>
              </w:rPr>
              <w:t xml:space="preserve">- hard surfaces </w:t>
            </w:r>
          </w:p>
        </w:tc>
        <w:tc>
          <w:tcPr>
            <w:tcW w:w="8214" w:type="dxa"/>
          </w:tcPr>
          <w:p w14:paraId="05762427" w14:textId="77777777" w:rsidR="00655FBD" w:rsidRPr="00984BD5" w:rsidRDefault="00655FBD" w:rsidP="00655FBD">
            <w:pPr>
              <w:pStyle w:val="Default"/>
              <w:rPr>
                <w:color w:val="auto"/>
              </w:rPr>
            </w:pPr>
          </w:p>
          <w:p w14:paraId="1617E382" w14:textId="24EF4F89" w:rsidR="00655FBD" w:rsidRPr="00984BD5" w:rsidRDefault="00655FBD" w:rsidP="00CF031B">
            <w:pPr>
              <w:pStyle w:val="Default"/>
              <w:numPr>
                <w:ilvl w:val="0"/>
                <w:numId w:val="7"/>
              </w:numPr>
              <w:ind w:left="360"/>
              <w:rPr>
                <w:sz w:val="20"/>
                <w:szCs w:val="20"/>
              </w:rPr>
            </w:pPr>
            <w:r w:rsidRPr="00984BD5">
              <w:rPr>
                <w:sz w:val="20"/>
                <w:szCs w:val="20"/>
              </w:rPr>
              <w:t xml:space="preserve">Instruction in rules, safety procedures and prerequisite skills before participation in the activity. </w:t>
            </w:r>
          </w:p>
          <w:p w14:paraId="2D7FC0E7" w14:textId="77777777" w:rsidR="00655FBD" w:rsidRPr="00984BD5" w:rsidRDefault="00655FBD" w:rsidP="00CF031B">
            <w:pPr>
              <w:pStyle w:val="Default"/>
              <w:numPr>
                <w:ilvl w:val="0"/>
                <w:numId w:val="7"/>
              </w:numPr>
              <w:ind w:left="360"/>
              <w:rPr>
                <w:sz w:val="20"/>
                <w:szCs w:val="20"/>
              </w:rPr>
            </w:pPr>
            <w:r w:rsidRPr="00984BD5">
              <w:rPr>
                <w:sz w:val="20"/>
                <w:szCs w:val="20"/>
              </w:rPr>
              <w:t xml:space="preserve">Protective equipment is used where required. </w:t>
            </w:r>
          </w:p>
          <w:p w14:paraId="1EDDA12E" w14:textId="77777777" w:rsidR="00984BD5" w:rsidRDefault="00984BD5" w:rsidP="00655FBD">
            <w:pPr>
              <w:pStyle w:val="Default"/>
              <w:rPr>
                <w:sz w:val="20"/>
                <w:szCs w:val="20"/>
              </w:rPr>
            </w:pPr>
          </w:p>
          <w:p w14:paraId="72BFE360" w14:textId="1BB8E2B3" w:rsidR="00655FBD" w:rsidRPr="00984BD5" w:rsidRDefault="00655FBD" w:rsidP="00655FBD">
            <w:pPr>
              <w:pStyle w:val="Default"/>
              <w:rPr>
                <w:sz w:val="20"/>
                <w:szCs w:val="20"/>
              </w:rPr>
            </w:pPr>
            <w:r w:rsidRPr="00984BD5">
              <w:rPr>
                <w:sz w:val="20"/>
                <w:szCs w:val="20"/>
              </w:rPr>
              <w:t>Briefing for the operation of an outrigger at start of lesson.</w:t>
            </w:r>
          </w:p>
          <w:p w14:paraId="25C150E4" w14:textId="1D6520B2" w:rsidR="00655FBD" w:rsidRPr="00984BD5" w:rsidRDefault="00655FBD" w:rsidP="00CF031B">
            <w:pPr>
              <w:pStyle w:val="Default"/>
              <w:numPr>
                <w:ilvl w:val="0"/>
                <w:numId w:val="8"/>
              </w:numPr>
              <w:rPr>
                <w:sz w:val="20"/>
                <w:szCs w:val="20"/>
              </w:rPr>
            </w:pPr>
            <w:r w:rsidRPr="00984BD5">
              <w:rPr>
                <w:sz w:val="20"/>
                <w:szCs w:val="20"/>
              </w:rPr>
              <w:t>Paddling techniques/skills</w:t>
            </w:r>
          </w:p>
          <w:p w14:paraId="04346BFF" w14:textId="77B038DC" w:rsidR="00655FBD" w:rsidRPr="00984BD5" w:rsidRDefault="00655FBD" w:rsidP="00CF031B">
            <w:pPr>
              <w:pStyle w:val="Default"/>
              <w:numPr>
                <w:ilvl w:val="0"/>
                <w:numId w:val="8"/>
              </w:numPr>
              <w:rPr>
                <w:sz w:val="20"/>
                <w:szCs w:val="20"/>
              </w:rPr>
            </w:pPr>
            <w:r w:rsidRPr="00984BD5">
              <w:rPr>
                <w:sz w:val="20"/>
                <w:szCs w:val="20"/>
              </w:rPr>
              <w:t>Safety Signals</w:t>
            </w:r>
          </w:p>
          <w:p w14:paraId="6059D86B" w14:textId="45786636" w:rsidR="00655FBD" w:rsidRPr="00984BD5" w:rsidRDefault="00655FBD" w:rsidP="00CF031B">
            <w:pPr>
              <w:pStyle w:val="Default"/>
              <w:numPr>
                <w:ilvl w:val="0"/>
                <w:numId w:val="8"/>
              </w:numPr>
              <w:rPr>
                <w:sz w:val="20"/>
                <w:szCs w:val="20"/>
              </w:rPr>
            </w:pPr>
            <w:r w:rsidRPr="00984BD5">
              <w:rPr>
                <w:sz w:val="20"/>
                <w:szCs w:val="20"/>
              </w:rPr>
              <w:t>Entry/Exit procedures</w:t>
            </w:r>
          </w:p>
          <w:p w14:paraId="10E2952C" w14:textId="64595D4D" w:rsidR="00655FBD" w:rsidRPr="00984BD5" w:rsidRDefault="00655FBD" w:rsidP="00CF031B">
            <w:pPr>
              <w:pStyle w:val="Default"/>
              <w:numPr>
                <w:ilvl w:val="0"/>
                <w:numId w:val="8"/>
              </w:numPr>
              <w:rPr>
                <w:sz w:val="20"/>
                <w:szCs w:val="20"/>
              </w:rPr>
            </w:pPr>
            <w:r w:rsidRPr="00984BD5">
              <w:rPr>
                <w:sz w:val="20"/>
                <w:szCs w:val="20"/>
              </w:rPr>
              <w:t>PPE Requirements (wet shoes, Stinger suit, sun safety)</w:t>
            </w:r>
          </w:p>
          <w:p w14:paraId="24D26E6E" w14:textId="5F8EC699" w:rsidR="00655FBD" w:rsidRPr="00984BD5" w:rsidRDefault="00655FBD" w:rsidP="00CF031B">
            <w:pPr>
              <w:pStyle w:val="Default"/>
              <w:numPr>
                <w:ilvl w:val="0"/>
                <w:numId w:val="8"/>
              </w:numPr>
              <w:rPr>
                <w:sz w:val="20"/>
                <w:szCs w:val="20"/>
              </w:rPr>
            </w:pPr>
            <w:r w:rsidRPr="00984BD5">
              <w:rPr>
                <w:sz w:val="20"/>
                <w:szCs w:val="20"/>
              </w:rPr>
              <w:t>Person/object overboard</w:t>
            </w:r>
          </w:p>
          <w:p w14:paraId="3FC51D27" w14:textId="555E384D" w:rsidR="00655FBD" w:rsidRPr="00984BD5" w:rsidRDefault="00655FBD" w:rsidP="00CF031B">
            <w:pPr>
              <w:pStyle w:val="Default"/>
              <w:numPr>
                <w:ilvl w:val="0"/>
                <w:numId w:val="8"/>
              </w:numPr>
              <w:rPr>
                <w:sz w:val="20"/>
                <w:szCs w:val="20"/>
              </w:rPr>
            </w:pPr>
            <w:r w:rsidRPr="00984BD5">
              <w:rPr>
                <w:sz w:val="20"/>
                <w:szCs w:val="20"/>
              </w:rPr>
              <w:t>Plan or Path – Direction of travel</w:t>
            </w:r>
          </w:p>
          <w:p w14:paraId="70B5FBF3" w14:textId="33E05D00" w:rsidR="00655FBD" w:rsidRPr="00984BD5" w:rsidRDefault="00655FBD" w:rsidP="00CF031B">
            <w:pPr>
              <w:pStyle w:val="Default"/>
              <w:numPr>
                <w:ilvl w:val="0"/>
                <w:numId w:val="8"/>
              </w:numPr>
              <w:rPr>
                <w:sz w:val="20"/>
                <w:szCs w:val="20"/>
              </w:rPr>
            </w:pPr>
            <w:r w:rsidRPr="00984BD5">
              <w:rPr>
                <w:sz w:val="20"/>
                <w:szCs w:val="20"/>
              </w:rPr>
              <w:t>Origins/History</w:t>
            </w:r>
          </w:p>
          <w:p w14:paraId="27A248A3" w14:textId="77777777" w:rsidR="00984BD5" w:rsidRDefault="00984BD5" w:rsidP="00655FBD">
            <w:pPr>
              <w:pStyle w:val="Default"/>
              <w:rPr>
                <w:sz w:val="20"/>
                <w:szCs w:val="20"/>
              </w:rPr>
            </w:pPr>
          </w:p>
          <w:p w14:paraId="69186AF4" w14:textId="53903880" w:rsidR="00655FBD" w:rsidRPr="00984BD5" w:rsidRDefault="00655FBD" w:rsidP="00655FBD">
            <w:pPr>
              <w:pStyle w:val="Default"/>
              <w:rPr>
                <w:sz w:val="20"/>
                <w:szCs w:val="20"/>
              </w:rPr>
            </w:pPr>
            <w:r w:rsidRPr="00984BD5">
              <w:rPr>
                <w:sz w:val="20"/>
                <w:szCs w:val="20"/>
              </w:rPr>
              <w:t>All students or adults in outriggers to wear PFD and</w:t>
            </w:r>
            <w:r w:rsidR="00984BD5">
              <w:rPr>
                <w:sz w:val="20"/>
                <w:szCs w:val="20"/>
              </w:rPr>
              <w:t xml:space="preserve"> wet</w:t>
            </w:r>
            <w:r w:rsidRPr="00984BD5">
              <w:rPr>
                <w:sz w:val="20"/>
                <w:szCs w:val="20"/>
              </w:rPr>
              <w:t xml:space="preserve"> shoes at all times</w:t>
            </w:r>
          </w:p>
          <w:p w14:paraId="6214B795" w14:textId="77777777" w:rsidR="00655FBD" w:rsidRPr="00A558CD" w:rsidRDefault="00655FBD" w:rsidP="00A558CD">
            <w:pPr>
              <w:tabs>
                <w:tab w:val="left" w:pos="1600"/>
              </w:tabs>
              <w:spacing w:before="120" w:after="120"/>
              <w:rPr>
                <w:sz w:val="20"/>
              </w:rPr>
            </w:pPr>
          </w:p>
        </w:tc>
      </w:tr>
      <w:tr w:rsidR="00655FBD" w:rsidRPr="00CA127C" w14:paraId="15CD0BB8" w14:textId="77777777" w:rsidTr="00984BD5">
        <w:trPr>
          <w:cantSplit/>
          <w:trHeight w:val="2470"/>
        </w:trPr>
        <w:tc>
          <w:tcPr>
            <w:tcW w:w="1980" w:type="dxa"/>
          </w:tcPr>
          <w:p w14:paraId="68E3FEED" w14:textId="77777777" w:rsidR="00655FBD" w:rsidRDefault="00655FBD" w:rsidP="00655FBD">
            <w:pPr>
              <w:pStyle w:val="Default"/>
              <w:spacing w:before="60" w:after="60"/>
              <w:rPr>
                <w:sz w:val="20"/>
                <w:szCs w:val="20"/>
              </w:rPr>
            </w:pPr>
            <w:r>
              <w:rPr>
                <w:b/>
                <w:bCs/>
                <w:sz w:val="20"/>
                <w:szCs w:val="20"/>
              </w:rPr>
              <w:t xml:space="preserve">Physical Exertion </w:t>
            </w:r>
          </w:p>
          <w:p w14:paraId="0DB7C236" w14:textId="77777777" w:rsidR="00655FBD" w:rsidRDefault="00655FBD" w:rsidP="00655FBD">
            <w:pPr>
              <w:pStyle w:val="Default"/>
              <w:spacing w:before="60" w:after="60"/>
              <w:rPr>
                <w:sz w:val="20"/>
                <w:szCs w:val="20"/>
              </w:rPr>
            </w:pPr>
            <w:r>
              <w:rPr>
                <w:sz w:val="20"/>
                <w:szCs w:val="20"/>
              </w:rPr>
              <w:t xml:space="preserve">Strains </w:t>
            </w:r>
          </w:p>
          <w:p w14:paraId="5DA24B9C" w14:textId="77777777" w:rsidR="00655FBD" w:rsidRDefault="00655FBD" w:rsidP="00655FBD">
            <w:pPr>
              <w:pStyle w:val="Default"/>
              <w:spacing w:before="60" w:after="60"/>
              <w:rPr>
                <w:sz w:val="20"/>
                <w:szCs w:val="20"/>
              </w:rPr>
            </w:pPr>
            <w:r>
              <w:rPr>
                <w:sz w:val="20"/>
                <w:szCs w:val="20"/>
              </w:rPr>
              <w:t xml:space="preserve">Sprains </w:t>
            </w:r>
          </w:p>
          <w:p w14:paraId="371B3310" w14:textId="26158135" w:rsidR="00655FBD" w:rsidRDefault="00655FBD" w:rsidP="00655FBD">
            <w:pPr>
              <w:pStyle w:val="Default"/>
              <w:spacing w:before="60" w:after="60"/>
              <w:rPr>
                <w:b/>
                <w:bCs/>
                <w:sz w:val="20"/>
                <w:szCs w:val="20"/>
              </w:rPr>
            </w:pPr>
            <w:r>
              <w:rPr>
                <w:sz w:val="20"/>
                <w:szCs w:val="20"/>
              </w:rPr>
              <w:t xml:space="preserve">Fatigue and exhaustion </w:t>
            </w:r>
          </w:p>
        </w:tc>
        <w:tc>
          <w:tcPr>
            <w:tcW w:w="8214" w:type="dxa"/>
          </w:tcPr>
          <w:p w14:paraId="7DF29A06" w14:textId="4ED5F1C8" w:rsidR="00655FBD" w:rsidRPr="00984BD5" w:rsidRDefault="00655FBD" w:rsidP="00CF031B">
            <w:pPr>
              <w:pStyle w:val="Default"/>
              <w:numPr>
                <w:ilvl w:val="0"/>
                <w:numId w:val="10"/>
              </w:numPr>
              <w:rPr>
                <w:color w:val="auto"/>
                <w:sz w:val="20"/>
              </w:rPr>
            </w:pPr>
            <w:r w:rsidRPr="00984BD5">
              <w:rPr>
                <w:color w:val="auto"/>
                <w:sz w:val="20"/>
              </w:rPr>
              <w:t>Appropriate warm-up and warm-down activities.</w:t>
            </w:r>
          </w:p>
          <w:p w14:paraId="6184FB49" w14:textId="5BA352E0" w:rsidR="00655FBD" w:rsidRPr="00984BD5" w:rsidRDefault="00655FBD" w:rsidP="00CF031B">
            <w:pPr>
              <w:pStyle w:val="Default"/>
              <w:numPr>
                <w:ilvl w:val="0"/>
                <w:numId w:val="10"/>
              </w:numPr>
              <w:rPr>
                <w:color w:val="auto"/>
                <w:sz w:val="20"/>
              </w:rPr>
            </w:pPr>
            <w:r w:rsidRPr="00984BD5">
              <w:rPr>
                <w:color w:val="auto"/>
                <w:sz w:val="20"/>
              </w:rPr>
              <w:t>Progressive and sequential skills development.</w:t>
            </w:r>
          </w:p>
          <w:p w14:paraId="458D0116" w14:textId="626185C0" w:rsidR="00655FBD" w:rsidRPr="00984BD5" w:rsidRDefault="00655FBD" w:rsidP="00CF031B">
            <w:pPr>
              <w:pStyle w:val="Default"/>
              <w:numPr>
                <w:ilvl w:val="0"/>
                <w:numId w:val="10"/>
              </w:numPr>
              <w:rPr>
                <w:color w:val="auto"/>
              </w:rPr>
            </w:pPr>
            <w:r w:rsidRPr="00984BD5">
              <w:rPr>
                <w:color w:val="auto"/>
                <w:sz w:val="20"/>
              </w:rPr>
              <w:t>First Aid equipment available - e.g. ice packs, water</w:t>
            </w:r>
            <w:r w:rsidRPr="00984BD5">
              <w:rPr>
                <w:color w:val="auto"/>
              </w:rPr>
              <w:t>.</w:t>
            </w:r>
          </w:p>
          <w:p w14:paraId="4D6F7A24" w14:textId="77777777" w:rsidR="00655FBD" w:rsidRPr="00984BD5" w:rsidRDefault="00655FBD" w:rsidP="00CF031B">
            <w:pPr>
              <w:pStyle w:val="Default"/>
              <w:numPr>
                <w:ilvl w:val="0"/>
                <w:numId w:val="10"/>
              </w:numPr>
              <w:rPr>
                <w:sz w:val="20"/>
                <w:szCs w:val="20"/>
              </w:rPr>
            </w:pPr>
            <w:r w:rsidRPr="00984BD5">
              <w:rPr>
                <w:sz w:val="20"/>
                <w:szCs w:val="20"/>
              </w:rPr>
              <w:t xml:space="preserve">Continuously monitor students for signs of fatigue and exhaustion. </w:t>
            </w:r>
          </w:p>
          <w:p w14:paraId="65710370" w14:textId="3D5FE3F8" w:rsidR="00DC198B" w:rsidRPr="00984BD5" w:rsidRDefault="00DC198B" w:rsidP="00CF031B">
            <w:pPr>
              <w:pStyle w:val="Default"/>
              <w:numPr>
                <w:ilvl w:val="0"/>
                <w:numId w:val="11"/>
              </w:numPr>
              <w:rPr>
                <w:color w:val="auto"/>
                <w:sz w:val="20"/>
              </w:rPr>
            </w:pPr>
            <w:r w:rsidRPr="00984BD5">
              <w:rPr>
                <w:color w:val="auto"/>
                <w:sz w:val="20"/>
              </w:rPr>
              <w:t>Warm up stretches before paddling</w:t>
            </w:r>
          </w:p>
          <w:p w14:paraId="31E827E8" w14:textId="76EEABDB" w:rsidR="00DC198B" w:rsidRPr="00984BD5" w:rsidRDefault="00DC198B" w:rsidP="00CF031B">
            <w:pPr>
              <w:pStyle w:val="Default"/>
              <w:numPr>
                <w:ilvl w:val="0"/>
                <w:numId w:val="11"/>
              </w:numPr>
              <w:rPr>
                <w:color w:val="auto"/>
                <w:sz w:val="20"/>
              </w:rPr>
            </w:pPr>
            <w:r w:rsidRPr="00984BD5">
              <w:rPr>
                <w:color w:val="auto"/>
                <w:sz w:val="20"/>
              </w:rPr>
              <w:t xml:space="preserve">Students paddle as a group around </w:t>
            </w:r>
            <w:proofErr w:type="spellStart"/>
            <w:r w:rsidRPr="00984BD5">
              <w:rPr>
                <w:color w:val="auto"/>
                <w:sz w:val="20"/>
              </w:rPr>
              <w:t>Moke</w:t>
            </w:r>
            <w:proofErr w:type="spellEnd"/>
            <w:r w:rsidRPr="00984BD5">
              <w:rPr>
                <w:color w:val="auto"/>
                <w:sz w:val="20"/>
              </w:rPr>
              <w:t xml:space="preserve"> Point (rest) continue to </w:t>
            </w:r>
            <w:proofErr w:type="spellStart"/>
            <w:r w:rsidRPr="00984BD5">
              <w:rPr>
                <w:color w:val="auto"/>
                <w:sz w:val="20"/>
              </w:rPr>
              <w:t>Consodine</w:t>
            </w:r>
            <w:proofErr w:type="spellEnd"/>
            <w:r w:rsidRPr="00984BD5">
              <w:rPr>
                <w:color w:val="auto"/>
                <w:sz w:val="20"/>
              </w:rPr>
              <w:t xml:space="preserve"> </w:t>
            </w:r>
          </w:p>
          <w:p w14:paraId="39B85DE0" w14:textId="1D099301" w:rsidR="00DC198B" w:rsidRPr="00984BD5" w:rsidRDefault="00DC198B" w:rsidP="00CF031B">
            <w:pPr>
              <w:pStyle w:val="Default"/>
              <w:numPr>
                <w:ilvl w:val="0"/>
                <w:numId w:val="11"/>
              </w:numPr>
              <w:rPr>
                <w:color w:val="auto"/>
                <w:sz w:val="20"/>
              </w:rPr>
            </w:pPr>
            <w:r w:rsidRPr="00984BD5">
              <w:rPr>
                <w:color w:val="auto"/>
                <w:sz w:val="20"/>
              </w:rPr>
              <w:t>NKI staff carry first aid kits in each outrigger</w:t>
            </w:r>
          </w:p>
          <w:p w14:paraId="2982B100" w14:textId="70F624DA" w:rsidR="00DC198B" w:rsidRDefault="00DC198B" w:rsidP="00CF031B">
            <w:pPr>
              <w:pStyle w:val="Default"/>
              <w:numPr>
                <w:ilvl w:val="0"/>
                <w:numId w:val="11"/>
              </w:numPr>
              <w:rPr>
                <w:color w:val="auto"/>
              </w:rPr>
            </w:pPr>
            <w:r w:rsidRPr="00984BD5">
              <w:rPr>
                <w:color w:val="auto"/>
                <w:sz w:val="20"/>
              </w:rPr>
              <w:t>Sufficient rest times in outriggers</w:t>
            </w:r>
          </w:p>
        </w:tc>
      </w:tr>
      <w:tr w:rsidR="00161B77" w:rsidRPr="00CA127C" w14:paraId="0BAF1618" w14:textId="77777777" w:rsidTr="00984BD5">
        <w:trPr>
          <w:cantSplit/>
          <w:trHeight w:val="3372"/>
        </w:trPr>
        <w:tc>
          <w:tcPr>
            <w:tcW w:w="1980" w:type="dxa"/>
          </w:tcPr>
          <w:p w14:paraId="3C7C7D07" w14:textId="77777777" w:rsidR="00161B77" w:rsidRDefault="00161B77" w:rsidP="00161B77">
            <w:pPr>
              <w:pStyle w:val="Default"/>
              <w:spacing w:before="60" w:after="60"/>
              <w:rPr>
                <w:sz w:val="20"/>
                <w:szCs w:val="20"/>
              </w:rPr>
            </w:pPr>
            <w:r>
              <w:rPr>
                <w:b/>
                <w:bCs/>
                <w:sz w:val="20"/>
                <w:szCs w:val="20"/>
              </w:rPr>
              <w:lastRenderedPageBreak/>
              <w:t xml:space="preserve">Infection Control </w:t>
            </w:r>
          </w:p>
          <w:p w14:paraId="0ED54A71" w14:textId="77777777" w:rsidR="00161B77" w:rsidRDefault="00161B77" w:rsidP="00161B77">
            <w:pPr>
              <w:pStyle w:val="Default"/>
              <w:spacing w:before="60" w:after="60"/>
              <w:rPr>
                <w:sz w:val="20"/>
                <w:szCs w:val="20"/>
              </w:rPr>
            </w:pPr>
            <w:r>
              <w:rPr>
                <w:sz w:val="20"/>
                <w:szCs w:val="20"/>
              </w:rPr>
              <w:t xml:space="preserve">Body Fluids </w:t>
            </w:r>
          </w:p>
          <w:p w14:paraId="27957CD0" w14:textId="77777777" w:rsidR="00161B77" w:rsidRDefault="00161B77" w:rsidP="00161B77">
            <w:pPr>
              <w:pStyle w:val="Default"/>
              <w:spacing w:before="60" w:after="60"/>
              <w:rPr>
                <w:sz w:val="20"/>
                <w:szCs w:val="20"/>
              </w:rPr>
            </w:pPr>
            <w:r>
              <w:rPr>
                <w:sz w:val="20"/>
                <w:szCs w:val="20"/>
              </w:rPr>
              <w:t xml:space="preserve">(e.g. Blood, saliva) </w:t>
            </w:r>
          </w:p>
          <w:p w14:paraId="2CE1EE09" w14:textId="77777777" w:rsidR="00161B77" w:rsidRDefault="00161B77" w:rsidP="00161B77">
            <w:pPr>
              <w:pStyle w:val="Default"/>
              <w:spacing w:before="60" w:after="60"/>
              <w:rPr>
                <w:sz w:val="20"/>
                <w:szCs w:val="20"/>
              </w:rPr>
            </w:pPr>
            <w:r>
              <w:rPr>
                <w:sz w:val="20"/>
                <w:szCs w:val="20"/>
              </w:rPr>
              <w:t xml:space="preserve">Hygiene </w:t>
            </w:r>
          </w:p>
          <w:p w14:paraId="11425602" w14:textId="2733055B" w:rsidR="00161B77" w:rsidRDefault="00161B77" w:rsidP="00161B77">
            <w:pPr>
              <w:pStyle w:val="Default"/>
              <w:spacing w:before="60" w:after="60"/>
              <w:rPr>
                <w:b/>
                <w:bCs/>
                <w:sz w:val="20"/>
                <w:szCs w:val="20"/>
              </w:rPr>
            </w:pPr>
            <w:r>
              <w:rPr>
                <w:sz w:val="20"/>
                <w:szCs w:val="20"/>
              </w:rPr>
              <w:t xml:space="preserve">Food handling </w:t>
            </w:r>
          </w:p>
        </w:tc>
        <w:tc>
          <w:tcPr>
            <w:tcW w:w="8214" w:type="dxa"/>
          </w:tcPr>
          <w:p w14:paraId="76FFFA88" w14:textId="1E0BCC73" w:rsidR="00161B77" w:rsidRPr="00984BD5" w:rsidRDefault="00161B77" w:rsidP="00CF031B">
            <w:pPr>
              <w:pStyle w:val="Default"/>
              <w:numPr>
                <w:ilvl w:val="0"/>
                <w:numId w:val="9"/>
              </w:numPr>
              <w:rPr>
                <w:color w:val="auto"/>
                <w:sz w:val="20"/>
              </w:rPr>
            </w:pPr>
            <w:r w:rsidRPr="00984BD5">
              <w:rPr>
                <w:color w:val="auto"/>
                <w:sz w:val="20"/>
              </w:rPr>
              <w:t>Comply with Infection Control Guideline</w:t>
            </w:r>
          </w:p>
          <w:p w14:paraId="60D30D35" w14:textId="77777777" w:rsidR="00161B77" w:rsidRPr="00984BD5" w:rsidRDefault="00161B77" w:rsidP="00CF031B">
            <w:pPr>
              <w:pStyle w:val="Default"/>
              <w:numPr>
                <w:ilvl w:val="0"/>
                <w:numId w:val="9"/>
              </w:numPr>
              <w:rPr>
                <w:color w:val="auto"/>
                <w:sz w:val="20"/>
              </w:rPr>
            </w:pPr>
            <w:r w:rsidRPr="00984BD5">
              <w:rPr>
                <w:color w:val="auto"/>
                <w:sz w:val="20"/>
              </w:rPr>
              <w:t>Be prepared to deal with student injuries/accidents involving bodily fluids that are possible given the nature of the activity and students.</w:t>
            </w:r>
          </w:p>
          <w:p w14:paraId="38EA32E4" w14:textId="3D1BFBC7" w:rsidR="00161B77" w:rsidRPr="00655FBD" w:rsidRDefault="00161B77" w:rsidP="00CF031B">
            <w:pPr>
              <w:pStyle w:val="Default"/>
              <w:numPr>
                <w:ilvl w:val="0"/>
                <w:numId w:val="9"/>
              </w:numPr>
              <w:rPr>
                <w:rFonts w:asciiTheme="minorHAnsi" w:hAnsiTheme="minorHAnsi" w:cstheme="minorHAnsi"/>
                <w:color w:val="auto"/>
                <w:sz w:val="20"/>
              </w:rPr>
            </w:pPr>
            <w:r w:rsidRPr="00984BD5">
              <w:rPr>
                <w:color w:val="auto"/>
                <w:sz w:val="20"/>
              </w:rPr>
              <w:t>Establish processes to maintain safe hygiene standards.</w:t>
            </w:r>
          </w:p>
        </w:tc>
      </w:tr>
      <w:tr w:rsidR="00161B77" w:rsidRPr="00CA127C" w14:paraId="6B000D8B" w14:textId="77777777" w:rsidTr="00984BD5">
        <w:trPr>
          <w:cantSplit/>
          <w:trHeight w:val="3372"/>
        </w:trPr>
        <w:tc>
          <w:tcPr>
            <w:tcW w:w="1980" w:type="dxa"/>
          </w:tcPr>
          <w:p w14:paraId="2B1F716F" w14:textId="77777777" w:rsidR="00161B77" w:rsidRDefault="00161B77" w:rsidP="00161B77">
            <w:pPr>
              <w:pStyle w:val="Default"/>
              <w:spacing w:before="60" w:after="60"/>
              <w:rPr>
                <w:sz w:val="20"/>
                <w:szCs w:val="20"/>
              </w:rPr>
            </w:pPr>
            <w:r>
              <w:rPr>
                <w:b/>
                <w:bCs/>
                <w:sz w:val="20"/>
                <w:szCs w:val="20"/>
              </w:rPr>
              <w:t xml:space="preserve">Environmental </w:t>
            </w:r>
          </w:p>
          <w:p w14:paraId="704F83EA" w14:textId="77777777" w:rsidR="00161B77" w:rsidRDefault="00161B77" w:rsidP="00161B77">
            <w:pPr>
              <w:pStyle w:val="Default"/>
              <w:spacing w:before="60" w:after="60"/>
              <w:rPr>
                <w:sz w:val="20"/>
                <w:szCs w:val="20"/>
              </w:rPr>
            </w:pPr>
            <w:r>
              <w:rPr>
                <w:sz w:val="20"/>
                <w:szCs w:val="20"/>
              </w:rPr>
              <w:t xml:space="preserve">Sun safety </w:t>
            </w:r>
          </w:p>
          <w:p w14:paraId="3584AAFC" w14:textId="77777777" w:rsidR="00161B77" w:rsidRDefault="00161B77" w:rsidP="00161B77">
            <w:pPr>
              <w:pStyle w:val="Default"/>
              <w:rPr>
                <w:sz w:val="20"/>
                <w:szCs w:val="20"/>
              </w:rPr>
            </w:pPr>
            <w:r>
              <w:rPr>
                <w:sz w:val="20"/>
                <w:szCs w:val="20"/>
              </w:rPr>
              <w:t xml:space="preserve">Weather conditions (e.g. storms, wind) </w:t>
            </w:r>
          </w:p>
          <w:p w14:paraId="3DA04C81" w14:textId="77777777" w:rsidR="00161B77" w:rsidRDefault="00161B77" w:rsidP="00161B77">
            <w:pPr>
              <w:pStyle w:val="Default"/>
              <w:spacing w:before="60"/>
              <w:rPr>
                <w:sz w:val="20"/>
                <w:szCs w:val="20"/>
              </w:rPr>
            </w:pPr>
            <w:r>
              <w:rPr>
                <w:sz w:val="20"/>
                <w:szCs w:val="20"/>
              </w:rPr>
              <w:t xml:space="preserve">Site hazards </w:t>
            </w:r>
          </w:p>
          <w:p w14:paraId="49A3CB3A" w14:textId="77777777" w:rsidR="00161B77" w:rsidRDefault="00161B77" w:rsidP="00161B77">
            <w:pPr>
              <w:pStyle w:val="Default"/>
              <w:spacing w:after="60"/>
              <w:rPr>
                <w:sz w:val="20"/>
                <w:szCs w:val="20"/>
              </w:rPr>
            </w:pPr>
            <w:r>
              <w:rPr>
                <w:sz w:val="20"/>
                <w:szCs w:val="20"/>
              </w:rPr>
              <w:t xml:space="preserve">(e.g. isolation, heights, fauna, flora, noise, deep water) </w:t>
            </w:r>
          </w:p>
          <w:p w14:paraId="19D08E81" w14:textId="584E7D6F" w:rsidR="00161B77" w:rsidRDefault="00161B77" w:rsidP="00161B77">
            <w:pPr>
              <w:pStyle w:val="Default"/>
              <w:spacing w:before="60" w:after="60"/>
              <w:rPr>
                <w:b/>
                <w:bCs/>
                <w:sz w:val="20"/>
                <w:szCs w:val="20"/>
              </w:rPr>
            </w:pPr>
            <w:r>
              <w:rPr>
                <w:sz w:val="20"/>
                <w:szCs w:val="20"/>
              </w:rPr>
              <w:t xml:space="preserve">Vehicles </w:t>
            </w:r>
          </w:p>
        </w:tc>
        <w:tc>
          <w:tcPr>
            <w:tcW w:w="8214" w:type="dxa"/>
          </w:tcPr>
          <w:p w14:paraId="5A1374E0" w14:textId="61640CF7" w:rsidR="00265639" w:rsidRPr="00984BD5" w:rsidRDefault="00265639" w:rsidP="00CF031B">
            <w:pPr>
              <w:pStyle w:val="Default"/>
              <w:numPr>
                <w:ilvl w:val="0"/>
                <w:numId w:val="9"/>
              </w:numPr>
              <w:rPr>
                <w:color w:val="auto"/>
                <w:sz w:val="20"/>
              </w:rPr>
            </w:pPr>
            <w:r w:rsidRPr="00984BD5">
              <w:rPr>
                <w:color w:val="auto"/>
                <w:sz w:val="20"/>
              </w:rPr>
              <w:t xml:space="preserve">Adopt </w:t>
            </w:r>
            <w:r w:rsidR="00984BD5">
              <w:rPr>
                <w:color w:val="auto"/>
                <w:sz w:val="20"/>
              </w:rPr>
              <w:t xml:space="preserve">sun-safe strategies </w:t>
            </w:r>
          </w:p>
          <w:p w14:paraId="3777A3E5" w14:textId="77777777" w:rsidR="00265639" w:rsidRPr="00984BD5" w:rsidRDefault="00265639" w:rsidP="00CF031B">
            <w:pPr>
              <w:pStyle w:val="Default"/>
              <w:numPr>
                <w:ilvl w:val="0"/>
                <w:numId w:val="9"/>
              </w:numPr>
              <w:rPr>
                <w:color w:val="auto"/>
                <w:sz w:val="20"/>
              </w:rPr>
            </w:pPr>
            <w:r w:rsidRPr="00984BD5">
              <w:rPr>
                <w:color w:val="auto"/>
                <w:sz w:val="20"/>
              </w:rPr>
              <w:t>Schedule activity early morning/late afternoon</w:t>
            </w:r>
          </w:p>
          <w:p w14:paraId="03D75EF6" w14:textId="77777777" w:rsidR="00265639" w:rsidRPr="00984BD5" w:rsidRDefault="00265639" w:rsidP="00CF031B">
            <w:pPr>
              <w:pStyle w:val="Default"/>
              <w:numPr>
                <w:ilvl w:val="0"/>
                <w:numId w:val="9"/>
              </w:numPr>
              <w:rPr>
                <w:color w:val="auto"/>
                <w:sz w:val="20"/>
              </w:rPr>
            </w:pPr>
            <w:r w:rsidRPr="00984BD5">
              <w:rPr>
                <w:color w:val="auto"/>
                <w:sz w:val="20"/>
              </w:rPr>
              <w:t>Activity to be carried out under cover</w:t>
            </w:r>
          </w:p>
          <w:p w14:paraId="000177A4" w14:textId="2FFCEC6B" w:rsidR="00265639" w:rsidRPr="00984BD5" w:rsidRDefault="00265639" w:rsidP="00CF031B">
            <w:pPr>
              <w:pStyle w:val="Default"/>
              <w:numPr>
                <w:ilvl w:val="0"/>
                <w:numId w:val="9"/>
              </w:numPr>
              <w:rPr>
                <w:color w:val="auto"/>
                <w:sz w:val="20"/>
              </w:rPr>
            </w:pPr>
            <w:r w:rsidRPr="00984BD5">
              <w:rPr>
                <w:color w:val="auto"/>
                <w:sz w:val="20"/>
              </w:rPr>
              <w:t>Hats, sun-smart clothing, sunscreen</w:t>
            </w:r>
          </w:p>
          <w:p w14:paraId="60DA111A" w14:textId="4C26DF86" w:rsidR="00265639" w:rsidRPr="00984BD5" w:rsidRDefault="00265639" w:rsidP="00CF031B">
            <w:pPr>
              <w:pStyle w:val="Default"/>
              <w:numPr>
                <w:ilvl w:val="0"/>
                <w:numId w:val="9"/>
              </w:numPr>
              <w:rPr>
                <w:color w:val="auto"/>
                <w:sz w:val="20"/>
              </w:rPr>
            </w:pPr>
            <w:r w:rsidRPr="00984BD5">
              <w:rPr>
                <w:color w:val="auto"/>
                <w:sz w:val="20"/>
              </w:rPr>
              <w:t>Monitor weather conditions - prepare contingency plan</w:t>
            </w:r>
          </w:p>
          <w:p w14:paraId="256B1CC5" w14:textId="27C6955C" w:rsidR="00265639" w:rsidRPr="00984BD5" w:rsidRDefault="00265639" w:rsidP="00CF031B">
            <w:pPr>
              <w:pStyle w:val="Default"/>
              <w:numPr>
                <w:ilvl w:val="0"/>
                <w:numId w:val="9"/>
              </w:numPr>
              <w:rPr>
                <w:color w:val="auto"/>
                <w:sz w:val="20"/>
              </w:rPr>
            </w:pPr>
            <w:r w:rsidRPr="00984BD5">
              <w:rPr>
                <w:color w:val="auto"/>
                <w:sz w:val="20"/>
              </w:rPr>
              <w:t>Check site for hazards and implement controls as necessary</w:t>
            </w:r>
          </w:p>
          <w:p w14:paraId="69E4B26A" w14:textId="77777777" w:rsidR="00265639" w:rsidRPr="00984BD5" w:rsidRDefault="00265639" w:rsidP="00CF031B">
            <w:pPr>
              <w:pStyle w:val="Default"/>
              <w:numPr>
                <w:ilvl w:val="0"/>
                <w:numId w:val="9"/>
              </w:numPr>
              <w:rPr>
                <w:color w:val="auto"/>
                <w:sz w:val="20"/>
              </w:rPr>
            </w:pPr>
            <w:r w:rsidRPr="00984BD5">
              <w:rPr>
                <w:color w:val="auto"/>
                <w:sz w:val="20"/>
              </w:rPr>
              <w:t>Check site for poisonous plants/dangerous animals</w:t>
            </w:r>
          </w:p>
          <w:p w14:paraId="3635D630" w14:textId="750C09E6" w:rsidR="00265639" w:rsidRPr="00984BD5" w:rsidRDefault="00265639" w:rsidP="00CF031B">
            <w:pPr>
              <w:pStyle w:val="Default"/>
              <w:numPr>
                <w:ilvl w:val="0"/>
                <w:numId w:val="9"/>
              </w:numPr>
              <w:rPr>
                <w:color w:val="auto"/>
                <w:sz w:val="20"/>
              </w:rPr>
            </w:pPr>
            <w:r w:rsidRPr="00984BD5">
              <w:rPr>
                <w:sz w:val="20"/>
                <w:szCs w:val="20"/>
              </w:rPr>
              <w:t xml:space="preserve">Establish safe, designated areas for people and vehicles </w:t>
            </w:r>
          </w:p>
          <w:p w14:paraId="5B3DC269" w14:textId="77777777" w:rsidR="00265639" w:rsidRPr="00984BD5" w:rsidRDefault="00265639" w:rsidP="00265639">
            <w:pPr>
              <w:pStyle w:val="Default"/>
              <w:rPr>
                <w:color w:val="auto"/>
                <w:sz w:val="20"/>
              </w:rPr>
            </w:pPr>
          </w:p>
          <w:p w14:paraId="74EAC074" w14:textId="5B45A5EE" w:rsidR="00265639" w:rsidRPr="00984BD5" w:rsidRDefault="00265639" w:rsidP="00265639">
            <w:pPr>
              <w:pStyle w:val="Default"/>
              <w:rPr>
                <w:color w:val="auto"/>
                <w:sz w:val="20"/>
              </w:rPr>
            </w:pPr>
            <w:r w:rsidRPr="00984BD5">
              <w:rPr>
                <w:color w:val="auto"/>
                <w:sz w:val="20"/>
              </w:rPr>
              <w:t>• Sunscreen on face, neck and ears</w:t>
            </w:r>
          </w:p>
          <w:p w14:paraId="6A2973E0" w14:textId="6BDF3BFF" w:rsidR="00630618" w:rsidRPr="00984BD5" w:rsidRDefault="00630618" w:rsidP="00265639">
            <w:pPr>
              <w:pStyle w:val="Default"/>
              <w:rPr>
                <w:color w:val="auto"/>
                <w:sz w:val="20"/>
              </w:rPr>
            </w:pPr>
            <w:r w:rsidRPr="00984BD5">
              <w:rPr>
                <w:color w:val="auto"/>
                <w:sz w:val="20"/>
              </w:rPr>
              <w:t>• All students carry personal water (More available on Safety boat)</w:t>
            </w:r>
          </w:p>
          <w:p w14:paraId="503F8411" w14:textId="158C2409" w:rsidR="00265639" w:rsidRPr="00984BD5" w:rsidRDefault="00265639" w:rsidP="00265639">
            <w:pPr>
              <w:pStyle w:val="Default"/>
              <w:rPr>
                <w:color w:val="auto"/>
                <w:sz w:val="20"/>
              </w:rPr>
            </w:pPr>
            <w:r w:rsidRPr="00984BD5">
              <w:rPr>
                <w:color w:val="auto"/>
                <w:sz w:val="20"/>
              </w:rPr>
              <w:t>* NKIEEC provides sunscreen if required</w:t>
            </w:r>
          </w:p>
          <w:p w14:paraId="41A8210B" w14:textId="77777777" w:rsidR="00265639" w:rsidRPr="00984BD5" w:rsidRDefault="00265639" w:rsidP="00265639">
            <w:pPr>
              <w:pStyle w:val="Default"/>
              <w:rPr>
                <w:color w:val="auto"/>
                <w:sz w:val="20"/>
              </w:rPr>
            </w:pPr>
          </w:p>
          <w:p w14:paraId="3E08DA6A" w14:textId="77777777" w:rsidR="001869D0" w:rsidRPr="00984BD5" w:rsidRDefault="00265639" w:rsidP="00265639">
            <w:pPr>
              <w:pStyle w:val="Default"/>
              <w:rPr>
                <w:color w:val="auto"/>
                <w:sz w:val="20"/>
              </w:rPr>
            </w:pPr>
            <w:r w:rsidRPr="00984BD5">
              <w:rPr>
                <w:color w:val="auto"/>
                <w:sz w:val="20"/>
              </w:rPr>
              <w:t>Location weather dependent.</w:t>
            </w:r>
          </w:p>
          <w:p w14:paraId="2FBA4E07" w14:textId="0B124381" w:rsidR="00265639" w:rsidRPr="00984BD5" w:rsidRDefault="001869D0" w:rsidP="00265639">
            <w:pPr>
              <w:pStyle w:val="Default"/>
              <w:rPr>
                <w:color w:val="auto"/>
                <w:sz w:val="20"/>
                <w:highlight w:val="yellow"/>
              </w:rPr>
            </w:pPr>
            <w:r w:rsidRPr="00984BD5">
              <w:rPr>
                <w:color w:val="auto"/>
                <w:sz w:val="20"/>
                <w:highlight w:val="yellow"/>
              </w:rPr>
              <w:t>-</w:t>
            </w:r>
            <w:r w:rsidR="00265639" w:rsidRPr="00984BD5">
              <w:rPr>
                <w:color w:val="auto"/>
                <w:sz w:val="20"/>
                <w:highlight w:val="yellow"/>
              </w:rPr>
              <w:t xml:space="preserve"> &gt;33 knots activity cancelled.</w:t>
            </w:r>
          </w:p>
          <w:p w14:paraId="195031D2" w14:textId="0A6145A7" w:rsidR="00265639" w:rsidRPr="00984BD5" w:rsidRDefault="00265639" w:rsidP="00265639">
            <w:pPr>
              <w:pStyle w:val="Default"/>
              <w:rPr>
                <w:color w:val="auto"/>
                <w:sz w:val="20"/>
              </w:rPr>
            </w:pPr>
            <w:r w:rsidRPr="00984BD5">
              <w:rPr>
                <w:color w:val="auto"/>
                <w:sz w:val="20"/>
                <w:highlight w:val="yellow"/>
              </w:rPr>
              <w:t>-25 knots. Judgement used.</w:t>
            </w:r>
          </w:p>
          <w:p w14:paraId="3493FF82" w14:textId="50D16841" w:rsidR="00265639" w:rsidRPr="00984BD5" w:rsidRDefault="00265639" w:rsidP="00265639">
            <w:pPr>
              <w:pStyle w:val="Default"/>
              <w:rPr>
                <w:color w:val="auto"/>
                <w:sz w:val="20"/>
              </w:rPr>
            </w:pPr>
            <w:r w:rsidRPr="00984BD5">
              <w:rPr>
                <w:color w:val="auto"/>
                <w:sz w:val="20"/>
              </w:rPr>
              <w:t>- Lightning storm then outrigging is cancelled</w:t>
            </w:r>
            <w:r w:rsidR="00630618" w:rsidRPr="00984BD5">
              <w:rPr>
                <w:color w:val="auto"/>
                <w:sz w:val="20"/>
              </w:rPr>
              <w:t xml:space="preserve"> (see below)</w:t>
            </w:r>
          </w:p>
          <w:p w14:paraId="2CBDFD3D" w14:textId="77777777" w:rsidR="00265639" w:rsidRPr="00984BD5" w:rsidRDefault="00265639" w:rsidP="00265639">
            <w:pPr>
              <w:pStyle w:val="Default"/>
              <w:rPr>
                <w:color w:val="auto"/>
                <w:sz w:val="20"/>
              </w:rPr>
            </w:pPr>
            <w:r w:rsidRPr="00984BD5">
              <w:rPr>
                <w:color w:val="auto"/>
                <w:sz w:val="20"/>
              </w:rPr>
              <w:t>- Rain visibility to be discussed with teacher, BO and USO.</w:t>
            </w:r>
          </w:p>
          <w:p w14:paraId="0FA8CCED" w14:textId="77777777" w:rsidR="00265639" w:rsidRPr="00984BD5" w:rsidRDefault="00265639" w:rsidP="00265639">
            <w:pPr>
              <w:pStyle w:val="Default"/>
              <w:rPr>
                <w:color w:val="auto"/>
                <w:sz w:val="20"/>
              </w:rPr>
            </w:pPr>
            <w:r w:rsidRPr="00984BD5">
              <w:rPr>
                <w:color w:val="auto"/>
                <w:sz w:val="20"/>
              </w:rPr>
              <w:t>- Less then 200m visibility outrigging is cancelled</w:t>
            </w:r>
          </w:p>
          <w:p w14:paraId="59CA69AD" w14:textId="77777777" w:rsidR="00265639" w:rsidRPr="00984BD5" w:rsidRDefault="00265639" w:rsidP="00265639">
            <w:pPr>
              <w:pStyle w:val="Default"/>
              <w:rPr>
                <w:color w:val="auto"/>
                <w:sz w:val="20"/>
              </w:rPr>
            </w:pPr>
            <w:r w:rsidRPr="00984BD5">
              <w:rPr>
                <w:color w:val="auto"/>
                <w:sz w:val="20"/>
              </w:rPr>
              <w:t>- Cold water – paddlers to be dressed in wetsuits</w:t>
            </w:r>
          </w:p>
          <w:p w14:paraId="4544F9EC" w14:textId="77777777" w:rsidR="00265639" w:rsidRPr="00984BD5" w:rsidRDefault="00265639" w:rsidP="00265639">
            <w:pPr>
              <w:pStyle w:val="Default"/>
              <w:rPr>
                <w:color w:val="auto"/>
                <w:sz w:val="20"/>
              </w:rPr>
            </w:pPr>
            <w:r w:rsidRPr="00984BD5">
              <w:rPr>
                <w:color w:val="auto"/>
                <w:sz w:val="20"/>
              </w:rPr>
              <w:t>- length of session reduced and monitored</w:t>
            </w:r>
          </w:p>
          <w:p w14:paraId="0234B80B" w14:textId="77777777" w:rsidR="00265639" w:rsidRPr="00984BD5" w:rsidRDefault="00265639" w:rsidP="00265639">
            <w:pPr>
              <w:pStyle w:val="Default"/>
              <w:rPr>
                <w:color w:val="auto"/>
                <w:sz w:val="20"/>
              </w:rPr>
            </w:pPr>
            <w:r w:rsidRPr="00984BD5">
              <w:rPr>
                <w:color w:val="auto"/>
                <w:sz w:val="20"/>
              </w:rPr>
              <w:t xml:space="preserve">- shivering/blue lipped students removed to shelter by rescue boat </w:t>
            </w:r>
          </w:p>
          <w:p w14:paraId="0A5617B3" w14:textId="6BC6B0D0" w:rsidR="00265639" w:rsidRPr="00984BD5" w:rsidRDefault="00D375A3" w:rsidP="00265639">
            <w:pPr>
              <w:pStyle w:val="Default"/>
              <w:rPr>
                <w:color w:val="auto"/>
                <w:sz w:val="20"/>
              </w:rPr>
            </w:pPr>
            <w:r w:rsidRPr="00984BD5">
              <w:rPr>
                <w:color w:val="auto"/>
                <w:sz w:val="20"/>
              </w:rPr>
              <w:t xml:space="preserve">- </w:t>
            </w:r>
            <w:r w:rsidR="00265639" w:rsidRPr="00984BD5">
              <w:rPr>
                <w:color w:val="auto"/>
                <w:sz w:val="20"/>
              </w:rPr>
              <w:t>Visual scan before entering water</w:t>
            </w:r>
          </w:p>
          <w:p w14:paraId="15A128F4" w14:textId="14D4DB62" w:rsidR="00D375A3" w:rsidRPr="00984BD5" w:rsidRDefault="00D375A3" w:rsidP="00265639">
            <w:pPr>
              <w:pStyle w:val="Default"/>
              <w:rPr>
                <w:color w:val="auto"/>
                <w:sz w:val="20"/>
              </w:rPr>
            </w:pPr>
          </w:p>
          <w:p w14:paraId="44F10974" w14:textId="00D75928" w:rsidR="00D375A3" w:rsidRPr="00984BD5" w:rsidRDefault="00D375A3" w:rsidP="00265639">
            <w:pPr>
              <w:pStyle w:val="Default"/>
              <w:rPr>
                <w:color w:val="auto"/>
                <w:sz w:val="20"/>
              </w:rPr>
            </w:pPr>
            <w:r w:rsidRPr="00984BD5">
              <w:rPr>
                <w:color w:val="auto"/>
                <w:sz w:val="20"/>
              </w:rPr>
              <w:t>AOCRA (Certificate company)</w:t>
            </w:r>
          </w:p>
          <w:p w14:paraId="5EF58321" w14:textId="77777777" w:rsidR="00D375A3" w:rsidRPr="00984BD5" w:rsidRDefault="00D375A3" w:rsidP="00D375A3">
            <w:pPr>
              <w:pStyle w:val="Default"/>
              <w:rPr>
                <w:color w:val="auto"/>
                <w:sz w:val="20"/>
              </w:rPr>
            </w:pPr>
            <w:r w:rsidRPr="00984BD5">
              <w:rPr>
                <w:color w:val="auto"/>
                <w:sz w:val="20"/>
              </w:rPr>
              <w:t xml:space="preserve">- No Outriggers are permitted in the </w:t>
            </w:r>
            <w:r w:rsidRPr="00984BD5">
              <w:rPr>
                <w:i/>
                <w:color w:val="auto"/>
                <w:sz w:val="20"/>
              </w:rPr>
              <w:t>open ocean</w:t>
            </w:r>
            <w:r w:rsidRPr="00984BD5">
              <w:rPr>
                <w:color w:val="auto"/>
                <w:sz w:val="20"/>
              </w:rPr>
              <w:t xml:space="preserve"> when wind speed is over 25 knots.</w:t>
            </w:r>
          </w:p>
          <w:p w14:paraId="70F7BC4F" w14:textId="4C42C52D" w:rsidR="00630618" w:rsidRPr="00984BD5" w:rsidRDefault="00D04839" w:rsidP="00D375A3">
            <w:pPr>
              <w:pStyle w:val="Default"/>
              <w:rPr>
                <w:color w:val="auto"/>
                <w:sz w:val="20"/>
              </w:rPr>
            </w:pPr>
            <w:hyperlink r:id="rId29" w:history="1">
              <w:r w:rsidR="00630618" w:rsidRPr="00984BD5">
                <w:rPr>
                  <w:rStyle w:val="Hyperlink"/>
                  <w:sz w:val="20"/>
                </w:rPr>
                <w:t>https://aocra.com.au/uploads/AOCRA%20By-Law%2013%20Member%20Protection%20%26%20Risk%20Management%20Policy.pdf</w:t>
              </w:r>
            </w:hyperlink>
            <w:r w:rsidR="00630618" w:rsidRPr="00984BD5">
              <w:rPr>
                <w:color w:val="auto"/>
                <w:sz w:val="20"/>
              </w:rPr>
              <w:t xml:space="preserve"> </w:t>
            </w:r>
          </w:p>
        </w:tc>
      </w:tr>
      <w:tr w:rsidR="00265639" w:rsidRPr="00CA127C" w14:paraId="546666D0" w14:textId="77777777" w:rsidTr="00984BD5">
        <w:trPr>
          <w:cantSplit/>
          <w:trHeight w:val="3372"/>
        </w:trPr>
        <w:tc>
          <w:tcPr>
            <w:tcW w:w="1980" w:type="dxa"/>
          </w:tcPr>
          <w:p w14:paraId="5358DA06" w14:textId="77777777" w:rsidR="00265639" w:rsidRDefault="00630618" w:rsidP="00161B77">
            <w:pPr>
              <w:pStyle w:val="Default"/>
              <w:spacing w:before="60" w:after="60"/>
              <w:rPr>
                <w:b/>
                <w:bCs/>
                <w:sz w:val="20"/>
                <w:szCs w:val="20"/>
              </w:rPr>
            </w:pPr>
            <w:r>
              <w:rPr>
                <w:b/>
                <w:bCs/>
                <w:sz w:val="20"/>
                <w:szCs w:val="20"/>
              </w:rPr>
              <w:t>Lightning Storms</w:t>
            </w:r>
          </w:p>
          <w:p w14:paraId="4B9C029A" w14:textId="4C9A37BB" w:rsidR="00630618" w:rsidRDefault="00630618" w:rsidP="00161B77">
            <w:pPr>
              <w:pStyle w:val="Default"/>
              <w:spacing w:before="60" w:after="60"/>
              <w:rPr>
                <w:b/>
                <w:bCs/>
                <w:sz w:val="20"/>
                <w:szCs w:val="20"/>
              </w:rPr>
            </w:pPr>
          </w:p>
        </w:tc>
        <w:tc>
          <w:tcPr>
            <w:tcW w:w="8214" w:type="dxa"/>
          </w:tcPr>
          <w:p w14:paraId="1FEB7283" w14:textId="77777777" w:rsidR="00630618" w:rsidRPr="00984BD5" w:rsidRDefault="00630618" w:rsidP="00630618">
            <w:pPr>
              <w:pStyle w:val="Default"/>
              <w:numPr>
                <w:ilvl w:val="0"/>
                <w:numId w:val="8"/>
              </w:numPr>
              <w:spacing w:after="37"/>
              <w:rPr>
                <w:sz w:val="20"/>
                <w:szCs w:val="20"/>
              </w:rPr>
            </w:pPr>
            <w:r w:rsidRPr="00984BD5">
              <w:rPr>
                <w:sz w:val="20"/>
                <w:szCs w:val="20"/>
              </w:rPr>
              <w:t xml:space="preserve">Do not go out onto the water if lightning conditions prevail. </w:t>
            </w:r>
          </w:p>
          <w:p w14:paraId="7712F63B" w14:textId="77777777" w:rsidR="00630618" w:rsidRPr="00984BD5" w:rsidRDefault="00630618" w:rsidP="00630618">
            <w:pPr>
              <w:pStyle w:val="Default"/>
              <w:numPr>
                <w:ilvl w:val="0"/>
                <w:numId w:val="8"/>
              </w:numPr>
              <w:spacing w:after="37"/>
              <w:rPr>
                <w:sz w:val="20"/>
                <w:szCs w:val="20"/>
              </w:rPr>
            </w:pPr>
            <w:r w:rsidRPr="00984BD5">
              <w:rPr>
                <w:sz w:val="20"/>
                <w:szCs w:val="20"/>
              </w:rPr>
              <w:t xml:space="preserve"> Watch for the development of large </w:t>
            </w:r>
            <w:proofErr w:type="gramStart"/>
            <w:r w:rsidRPr="00984BD5">
              <w:rPr>
                <w:sz w:val="20"/>
                <w:szCs w:val="20"/>
              </w:rPr>
              <w:t>well defined</w:t>
            </w:r>
            <w:proofErr w:type="gramEnd"/>
            <w:r w:rsidRPr="00984BD5">
              <w:rPr>
                <w:sz w:val="20"/>
                <w:szCs w:val="20"/>
              </w:rPr>
              <w:t xml:space="preserve"> rising cumulus clouds. As the clouds become darker and more anvil shaped, the thunderstorm is already in progress. </w:t>
            </w:r>
          </w:p>
          <w:p w14:paraId="5E60BD0B" w14:textId="77777777" w:rsidR="00630618" w:rsidRPr="00984BD5" w:rsidRDefault="00630618" w:rsidP="00630618">
            <w:pPr>
              <w:pStyle w:val="Default"/>
              <w:numPr>
                <w:ilvl w:val="0"/>
                <w:numId w:val="8"/>
              </w:numPr>
              <w:spacing w:after="37"/>
              <w:rPr>
                <w:sz w:val="20"/>
                <w:szCs w:val="20"/>
              </w:rPr>
            </w:pPr>
            <w:r w:rsidRPr="00984BD5">
              <w:rPr>
                <w:sz w:val="20"/>
                <w:szCs w:val="20"/>
              </w:rPr>
              <w:t xml:space="preserve">Watch for distant lightning, listen for thunder. Take shelter when you can count 15 seconds or less between the lightning and thunder. </w:t>
            </w:r>
          </w:p>
          <w:p w14:paraId="59FA97CD" w14:textId="39CB721A" w:rsidR="00630618" w:rsidRPr="00984BD5" w:rsidRDefault="00630618" w:rsidP="00630618">
            <w:pPr>
              <w:pStyle w:val="Default"/>
              <w:numPr>
                <w:ilvl w:val="0"/>
                <w:numId w:val="8"/>
              </w:numPr>
              <w:spacing w:after="37"/>
              <w:rPr>
                <w:sz w:val="20"/>
                <w:szCs w:val="20"/>
              </w:rPr>
            </w:pPr>
            <w:r w:rsidRPr="00984BD5">
              <w:rPr>
                <w:sz w:val="20"/>
                <w:szCs w:val="20"/>
              </w:rPr>
              <w:t xml:space="preserve">If on the water at the time of a lightning storm, head for shore immediately. Paddlers should avoid immersing their hands in the water. </w:t>
            </w:r>
          </w:p>
          <w:p w14:paraId="4CE511FB" w14:textId="0687A343" w:rsidR="00630618" w:rsidRPr="00630618" w:rsidRDefault="00D04839" w:rsidP="00630618">
            <w:pPr>
              <w:pStyle w:val="Default"/>
              <w:spacing w:after="37"/>
              <w:ind w:left="360"/>
              <w:rPr>
                <w:sz w:val="23"/>
                <w:szCs w:val="23"/>
              </w:rPr>
            </w:pPr>
            <w:hyperlink r:id="rId30" w:history="1">
              <w:r w:rsidR="00630618" w:rsidRPr="004C04C0">
                <w:rPr>
                  <w:rStyle w:val="Hyperlink"/>
                  <w:sz w:val="23"/>
                  <w:szCs w:val="23"/>
                </w:rPr>
                <w:t>https://aocra.com.au/uploads/AOCRA%20By-Law%2013%20Member%20Protection%20%26%20Risk%20Management%20Policy.pdf</w:t>
              </w:r>
            </w:hyperlink>
            <w:r w:rsidR="00630618">
              <w:rPr>
                <w:sz w:val="23"/>
                <w:szCs w:val="23"/>
              </w:rPr>
              <w:t xml:space="preserve"> </w:t>
            </w:r>
          </w:p>
          <w:p w14:paraId="3B1CA157" w14:textId="77777777" w:rsidR="00265639" w:rsidRPr="00265639" w:rsidRDefault="00265639" w:rsidP="00630618">
            <w:pPr>
              <w:pStyle w:val="Default"/>
              <w:rPr>
                <w:rFonts w:asciiTheme="minorHAnsi" w:hAnsiTheme="minorHAnsi" w:cstheme="minorHAnsi"/>
                <w:color w:val="auto"/>
                <w:sz w:val="20"/>
              </w:rPr>
            </w:pPr>
          </w:p>
        </w:tc>
      </w:tr>
      <w:tr w:rsidR="00630618" w:rsidRPr="00CA127C" w14:paraId="6B878EF0" w14:textId="77777777" w:rsidTr="00984BD5">
        <w:trPr>
          <w:cantSplit/>
          <w:trHeight w:val="3372"/>
        </w:trPr>
        <w:tc>
          <w:tcPr>
            <w:tcW w:w="1980" w:type="dxa"/>
          </w:tcPr>
          <w:p w14:paraId="2F37CCC7" w14:textId="77777777" w:rsidR="00630618" w:rsidRPr="00630618" w:rsidRDefault="00630618" w:rsidP="00630618">
            <w:pPr>
              <w:pStyle w:val="Default"/>
              <w:spacing w:before="60" w:after="60"/>
              <w:rPr>
                <w:b/>
                <w:bCs/>
                <w:sz w:val="20"/>
                <w:szCs w:val="20"/>
              </w:rPr>
            </w:pPr>
            <w:r w:rsidRPr="00630618">
              <w:rPr>
                <w:b/>
                <w:bCs/>
                <w:sz w:val="20"/>
                <w:szCs w:val="20"/>
              </w:rPr>
              <w:lastRenderedPageBreak/>
              <w:t>Equipment / Materials</w:t>
            </w:r>
          </w:p>
          <w:p w14:paraId="0AB7C00B" w14:textId="77777777" w:rsidR="00630618" w:rsidRPr="00630618" w:rsidRDefault="00630618" w:rsidP="00630618">
            <w:pPr>
              <w:pStyle w:val="Default"/>
              <w:spacing w:before="60" w:after="60"/>
              <w:rPr>
                <w:b/>
                <w:bCs/>
                <w:sz w:val="20"/>
                <w:szCs w:val="20"/>
              </w:rPr>
            </w:pPr>
            <w:r w:rsidRPr="00630618">
              <w:rPr>
                <w:b/>
                <w:bCs/>
                <w:sz w:val="20"/>
                <w:szCs w:val="20"/>
              </w:rPr>
              <w:t>Hazardous substances</w:t>
            </w:r>
          </w:p>
          <w:p w14:paraId="464F1FFE" w14:textId="77777777" w:rsidR="00630618" w:rsidRPr="00630618" w:rsidRDefault="00630618" w:rsidP="00630618">
            <w:pPr>
              <w:pStyle w:val="Default"/>
              <w:spacing w:before="60" w:after="60"/>
              <w:rPr>
                <w:b/>
                <w:bCs/>
                <w:sz w:val="20"/>
                <w:szCs w:val="20"/>
              </w:rPr>
            </w:pPr>
            <w:r w:rsidRPr="00630618">
              <w:rPr>
                <w:b/>
                <w:bCs/>
                <w:sz w:val="20"/>
                <w:szCs w:val="20"/>
              </w:rPr>
              <w:t>Sharp implements</w:t>
            </w:r>
          </w:p>
          <w:p w14:paraId="3E05A9A1" w14:textId="1728F985" w:rsidR="00630618" w:rsidRDefault="00630618" w:rsidP="00630618">
            <w:pPr>
              <w:pStyle w:val="Default"/>
              <w:spacing w:before="60" w:after="60"/>
              <w:rPr>
                <w:b/>
                <w:bCs/>
                <w:sz w:val="20"/>
                <w:szCs w:val="20"/>
              </w:rPr>
            </w:pPr>
          </w:p>
        </w:tc>
        <w:tc>
          <w:tcPr>
            <w:tcW w:w="8214" w:type="dxa"/>
          </w:tcPr>
          <w:p w14:paraId="6F940E03" w14:textId="77777777" w:rsidR="00960D8C" w:rsidRPr="00984BD5" w:rsidRDefault="00960D8C" w:rsidP="00960D8C">
            <w:pPr>
              <w:pStyle w:val="Default"/>
              <w:spacing w:after="37"/>
              <w:rPr>
                <w:sz w:val="20"/>
                <w:szCs w:val="20"/>
              </w:rPr>
            </w:pPr>
            <w:r w:rsidRPr="00984BD5">
              <w:rPr>
                <w:sz w:val="20"/>
                <w:szCs w:val="20"/>
              </w:rPr>
              <w:t>Provide complete safety instructions on the use of all equipment</w:t>
            </w:r>
          </w:p>
          <w:p w14:paraId="7A495D27" w14:textId="128818A7" w:rsidR="00960D8C" w:rsidRPr="00984BD5" w:rsidRDefault="00960D8C" w:rsidP="00984BD5">
            <w:pPr>
              <w:pStyle w:val="Default"/>
              <w:spacing w:after="37"/>
              <w:rPr>
                <w:sz w:val="20"/>
                <w:szCs w:val="20"/>
              </w:rPr>
            </w:pPr>
            <w:r w:rsidRPr="00984BD5">
              <w:rPr>
                <w:sz w:val="20"/>
                <w:szCs w:val="20"/>
              </w:rPr>
              <w:t>Establish safety zones for use of equipment (tractor/safety boat use)</w:t>
            </w:r>
          </w:p>
        </w:tc>
      </w:tr>
      <w:tr w:rsidR="00960D8C" w:rsidRPr="00CA127C" w14:paraId="4B92AF8D" w14:textId="77777777" w:rsidTr="00984BD5">
        <w:trPr>
          <w:cantSplit/>
          <w:trHeight w:val="1213"/>
        </w:trPr>
        <w:tc>
          <w:tcPr>
            <w:tcW w:w="1980" w:type="dxa"/>
          </w:tcPr>
          <w:p w14:paraId="4E3BEEE8" w14:textId="471973B5" w:rsidR="00960D8C" w:rsidRPr="00630618" w:rsidRDefault="00960D8C" w:rsidP="00630618">
            <w:pPr>
              <w:pStyle w:val="Default"/>
              <w:spacing w:before="60" w:after="60"/>
              <w:rPr>
                <w:b/>
                <w:bCs/>
                <w:sz w:val="20"/>
                <w:szCs w:val="20"/>
              </w:rPr>
            </w:pPr>
            <w:r w:rsidRPr="00960D8C">
              <w:rPr>
                <w:b/>
                <w:bCs/>
                <w:sz w:val="20"/>
                <w:szCs w:val="20"/>
              </w:rPr>
              <w:t>Drowning</w:t>
            </w:r>
          </w:p>
        </w:tc>
        <w:tc>
          <w:tcPr>
            <w:tcW w:w="8214" w:type="dxa"/>
          </w:tcPr>
          <w:p w14:paraId="70E4B3D8" w14:textId="77777777" w:rsidR="00960D8C" w:rsidRPr="00984BD5" w:rsidRDefault="00960D8C" w:rsidP="00960D8C">
            <w:pPr>
              <w:pStyle w:val="Default"/>
              <w:spacing w:after="37"/>
              <w:rPr>
                <w:sz w:val="20"/>
                <w:szCs w:val="20"/>
              </w:rPr>
            </w:pPr>
            <w:r w:rsidRPr="00984BD5">
              <w:rPr>
                <w:sz w:val="20"/>
                <w:szCs w:val="20"/>
              </w:rPr>
              <w:t xml:space="preserve">Students wear PFD’s and are checked by NKIEEC staff to ensure they are correctly fastened. </w:t>
            </w:r>
          </w:p>
          <w:p w14:paraId="10D463CD" w14:textId="77777777" w:rsidR="00960D8C" w:rsidRPr="00984BD5" w:rsidRDefault="00960D8C" w:rsidP="00960D8C">
            <w:pPr>
              <w:pStyle w:val="Default"/>
              <w:spacing w:after="37"/>
              <w:rPr>
                <w:sz w:val="20"/>
                <w:szCs w:val="20"/>
              </w:rPr>
            </w:pPr>
            <w:r w:rsidRPr="00984BD5">
              <w:rPr>
                <w:sz w:val="20"/>
                <w:szCs w:val="20"/>
              </w:rPr>
              <w:t xml:space="preserve">- Students are told about entanglement </w:t>
            </w:r>
          </w:p>
          <w:p w14:paraId="3F056C8A" w14:textId="4F5EC28D" w:rsidR="00960D8C" w:rsidRPr="00984BD5" w:rsidRDefault="00984BD5" w:rsidP="00960D8C">
            <w:pPr>
              <w:pStyle w:val="Default"/>
              <w:spacing w:after="37"/>
              <w:rPr>
                <w:sz w:val="20"/>
                <w:szCs w:val="20"/>
              </w:rPr>
            </w:pPr>
            <w:r>
              <w:rPr>
                <w:sz w:val="20"/>
                <w:szCs w:val="20"/>
              </w:rPr>
              <w:t xml:space="preserve">- Inflatable or Gundoo Spirit available </w:t>
            </w:r>
            <w:r w:rsidR="00960D8C" w:rsidRPr="00984BD5">
              <w:rPr>
                <w:sz w:val="20"/>
                <w:szCs w:val="20"/>
              </w:rPr>
              <w:t>for quick rescue.</w:t>
            </w:r>
          </w:p>
          <w:p w14:paraId="6C491AB6" w14:textId="53420271" w:rsidR="00960D8C" w:rsidRPr="00960D8C" w:rsidRDefault="00960D8C" w:rsidP="00960D8C">
            <w:pPr>
              <w:pStyle w:val="Default"/>
              <w:spacing w:after="37"/>
              <w:rPr>
                <w:sz w:val="23"/>
                <w:szCs w:val="23"/>
              </w:rPr>
            </w:pPr>
            <w:r w:rsidRPr="00984BD5">
              <w:rPr>
                <w:sz w:val="20"/>
                <w:szCs w:val="20"/>
              </w:rPr>
              <w:t>- Oxygen available on Gundoo Spirit</w:t>
            </w:r>
            <w:r>
              <w:rPr>
                <w:sz w:val="23"/>
                <w:szCs w:val="23"/>
              </w:rPr>
              <w:t xml:space="preserve"> </w:t>
            </w:r>
          </w:p>
        </w:tc>
      </w:tr>
      <w:tr w:rsidR="00960D8C" w:rsidRPr="00CA127C" w14:paraId="2E54A6FC" w14:textId="77777777" w:rsidTr="00984BD5">
        <w:trPr>
          <w:cantSplit/>
          <w:trHeight w:val="1119"/>
        </w:trPr>
        <w:tc>
          <w:tcPr>
            <w:tcW w:w="1980" w:type="dxa"/>
          </w:tcPr>
          <w:p w14:paraId="44F63BC3" w14:textId="34BABE2E" w:rsidR="00960D8C" w:rsidRPr="00960D8C" w:rsidRDefault="00960D8C" w:rsidP="00630618">
            <w:pPr>
              <w:pStyle w:val="Default"/>
              <w:spacing w:before="60" w:after="60"/>
              <w:rPr>
                <w:b/>
                <w:bCs/>
                <w:sz w:val="20"/>
                <w:szCs w:val="20"/>
              </w:rPr>
            </w:pPr>
            <w:r w:rsidRPr="00960D8C">
              <w:rPr>
                <w:b/>
                <w:bCs/>
                <w:sz w:val="20"/>
                <w:szCs w:val="20"/>
              </w:rPr>
              <w:t>Stingers, lice</w:t>
            </w:r>
          </w:p>
        </w:tc>
        <w:tc>
          <w:tcPr>
            <w:tcW w:w="8214" w:type="dxa"/>
          </w:tcPr>
          <w:p w14:paraId="69EE0D32" w14:textId="77777777" w:rsidR="00960D8C" w:rsidRPr="00984BD5" w:rsidRDefault="00960D8C" w:rsidP="00960D8C">
            <w:pPr>
              <w:pStyle w:val="Default"/>
              <w:spacing w:after="37"/>
              <w:rPr>
                <w:sz w:val="20"/>
                <w:szCs w:val="20"/>
              </w:rPr>
            </w:pPr>
            <w:r w:rsidRPr="00960D8C">
              <w:rPr>
                <w:sz w:val="23"/>
                <w:szCs w:val="23"/>
              </w:rPr>
              <w:t xml:space="preserve">- </w:t>
            </w:r>
            <w:r w:rsidRPr="00984BD5">
              <w:rPr>
                <w:sz w:val="20"/>
                <w:szCs w:val="20"/>
              </w:rPr>
              <w:t xml:space="preserve">Lesson area is scanned for harmful marine </w:t>
            </w:r>
            <w:proofErr w:type="gramStart"/>
            <w:r w:rsidRPr="00984BD5">
              <w:rPr>
                <w:sz w:val="20"/>
                <w:szCs w:val="20"/>
              </w:rPr>
              <w:t>creatures</w:t>
            </w:r>
            <w:proofErr w:type="gramEnd"/>
            <w:r w:rsidRPr="00984BD5">
              <w:rPr>
                <w:sz w:val="20"/>
                <w:szCs w:val="20"/>
              </w:rPr>
              <w:t xml:space="preserve"> excessive stingers/lice may result in lesson cancellation.</w:t>
            </w:r>
          </w:p>
          <w:p w14:paraId="355F9144" w14:textId="5FACA04E" w:rsidR="00960D8C" w:rsidRPr="00960D8C" w:rsidRDefault="00960D8C" w:rsidP="002F2125">
            <w:pPr>
              <w:pStyle w:val="Default"/>
              <w:spacing w:after="37"/>
              <w:rPr>
                <w:sz w:val="23"/>
                <w:szCs w:val="23"/>
              </w:rPr>
            </w:pPr>
            <w:r w:rsidRPr="00984BD5">
              <w:rPr>
                <w:sz w:val="20"/>
                <w:szCs w:val="20"/>
              </w:rPr>
              <w:t>- Stinger suits</w:t>
            </w:r>
            <w:r w:rsidR="00984BD5">
              <w:rPr>
                <w:sz w:val="20"/>
                <w:szCs w:val="20"/>
              </w:rPr>
              <w:t xml:space="preserve"> / wetsuits</w:t>
            </w:r>
            <w:r w:rsidRPr="00984BD5">
              <w:rPr>
                <w:sz w:val="20"/>
                <w:szCs w:val="20"/>
              </w:rPr>
              <w:t xml:space="preserve"> </w:t>
            </w:r>
            <w:r w:rsidR="002F2125" w:rsidRPr="00984BD5">
              <w:rPr>
                <w:sz w:val="20"/>
                <w:szCs w:val="20"/>
              </w:rPr>
              <w:t>to</w:t>
            </w:r>
            <w:r w:rsidRPr="00984BD5">
              <w:rPr>
                <w:sz w:val="20"/>
                <w:szCs w:val="20"/>
              </w:rPr>
              <w:t xml:space="preserve"> be worn</w:t>
            </w:r>
            <w:r w:rsidR="00984BD5">
              <w:rPr>
                <w:sz w:val="20"/>
                <w:szCs w:val="20"/>
              </w:rPr>
              <w:t xml:space="preserve"> completely if swimming</w:t>
            </w:r>
            <w:r w:rsidRPr="00984BD5">
              <w:rPr>
                <w:sz w:val="20"/>
                <w:szCs w:val="20"/>
              </w:rPr>
              <w:t>.</w:t>
            </w:r>
          </w:p>
        </w:tc>
      </w:tr>
      <w:tr w:rsidR="00960D8C" w:rsidRPr="00CA127C" w14:paraId="7823F8AE" w14:textId="77777777" w:rsidTr="00984BD5">
        <w:trPr>
          <w:cantSplit/>
          <w:trHeight w:val="1133"/>
        </w:trPr>
        <w:tc>
          <w:tcPr>
            <w:tcW w:w="1980" w:type="dxa"/>
          </w:tcPr>
          <w:p w14:paraId="721DBB2F" w14:textId="1392CCA6" w:rsidR="00960D8C" w:rsidRPr="00960D8C" w:rsidRDefault="00960D8C" w:rsidP="00630618">
            <w:pPr>
              <w:pStyle w:val="Default"/>
              <w:spacing w:before="60" w:after="60"/>
              <w:rPr>
                <w:b/>
                <w:bCs/>
                <w:sz w:val="20"/>
                <w:szCs w:val="20"/>
              </w:rPr>
            </w:pPr>
            <w:r w:rsidRPr="00960D8C">
              <w:rPr>
                <w:b/>
                <w:bCs/>
                <w:sz w:val="20"/>
                <w:szCs w:val="20"/>
              </w:rPr>
              <w:t>Crush Injury</w:t>
            </w:r>
          </w:p>
        </w:tc>
        <w:tc>
          <w:tcPr>
            <w:tcW w:w="8214" w:type="dxa"/>
          </w:tcPr>
          <w:p w14:paraId="2317DA50" w14:textId="7C128A2D" w:rsidR="00960D8C" w:rsidRPr="00984BD5" w:rsidRDefault="00960D8C" w:rsidP="00960D8C">
            <w:pPr>
              <w:pStyle w:val="Default"/>
              <w:spacing w:after="37"/>
              <w:rPr>
                <w:sz w:val="20"/>
                <w:szCs w:val="20"/>
              </w:rPr>
            </w:pPr>
            <w:r w:rsidRPr="00960D8C">
              <w:rPr>
                <w:sz w:val="23"/>
                <w:szCs w:val="23"/>
              </w:rPr>
              <w:t xml:space="preserve">- </w:t>
            </w:r>
            <w:r w:rsidRPr="00984BD5">
              <w:rPr>
                <w:sz w:val="20"/>
                <w:szCs w:val="20"/>
              </w:rPr>
              <w:t>Provision of experience</w:t>
            </w:r>
            <w:r w:rsidR="002F2125" w:rsidRPr="00984BD5">
              <w:rPr>
                <w:sz w:val="20"/>
                <w:szCs w:val="20"/>
              </w:rPr>
              <w:t>d</w:t>
            </w:r>
            <w:r w:rsidRPr="00984BD5">
              <w:rPr>
                <w:sz w:val="20"/>
                <w:szCs w:val="20"/>
              </w:rPr>
              <w:t xml:space="preserve"> steering paddlers, NKI staff</w:t>
            </w:r>
            <w:r w:rsidR="002F2125" w:rsidRPr="00984BD5">
              <w:rPr>
                <w:sz w:val="20"/>
                <w:szCs w:val="20"/>
              </w:rPr>
              <w:t xml:space="preserve"> </w:t>
            </w:r>
          </w:p>
          <w:p w14:paraId="79A2DDCD" w14:textId="651F06F4" w:rsidR="00960D8C" w:rsidRPr="00960D8C" w:rsidRDefault="00960D8C" w:rsidP="00960D8C">
            <w:pPr>
              <w:pStyle w:val="Default"/>
              <w:spacing w:after="37"/>
              <w:rPr>
                <w:sz w:val="23"/>
                <w:szCs w:val="23"/>
              </w:rPr>
            </w:pPr>
            <w:r w:rsidRPr="00984BD5">
              <w:rPr>
                <w:sz w:val="20"/>
                <w:szCs w:val="20"/>
              </w:rPr>
              <w:t>- In any close manoeuvre students instructed to keep hands up away from the sides of the outrigger.</w:t>
            </w:r>
          </w:p>
        </w:tc>
      </w:tr>
      <w:tr w:rsidR="00960D8C" w:rsidRPr="00CA127C" w14:paraId="18E7CC7B" w14:textId="77777777" w:rsidTr="00984BD5">
        <w:trPr>
          <w:cantSplit/>
          <w:trHeight w:val="3372"/>
        </w:trPr>
        <w:tc>
          <w:tcPr>
            <w:tcW w:w="1980" w:type="dxa"/>
          </w:tcPr>
          <w:p w14:paraId="524F9DFE" w14:textId="09E8F3A1" w:rsidR="00960D8C" w:rsidRPr="00960D8C" w:rsidRDefault="00960D8C" w:rsidP="00630618">
            <w:pPr>
              <w:pStyle w:val="Default"/>
              <w:spacing w:before="60" w:after="60"/>
              <w:rPr>
                <w:b/>
                <w:bCs/>
                <w:sz w:val="20"/>
                <w:szCs w:val="20"/>
              </w:rPr>
            </w:pPr>
            <w:r w:rsidRPr="00960D8C">
              <w:rPr>
                <w:b/>
                <w:bCs/>
                <w:sz w:val="20"/>
                <w:szCs w:val="20"/>
              </w:rPr>
              <w:t>Student being knocked over either launching or returning to the beach.</w:t>
            </w:r>
          </w:p>
        </w:tc>
        <w:tc>
          <w:tcPr>
            <w:tcW w:w="8214" w:type="dxa"/>
          </w:tcPr>
          <w:p w14:paraId="541B7C14" w14:textId="77777777" w:rsidR="00960D8C" w:rsidRPr="00984BD5" w:rsidRDefault="00960D8C" w:rsidP="00960D8C">
            <w:pPr>
              <w:pStyle w:val="Default"/>
              <w:spacing w:after="37"/>
              <w:rPr>
                <w:sz w:val="20"/>
                <w:szCs w:val="20"/>
              </w:rPr>
            </w:pPr>
            <w:r w:rsidRPr="00984BD5">
              <w:rPr>
                <w:sz w:val="20"/>
                <w:szCs w:val="20"/>
              </w:rPr>
              <w:t xml:space="preserve">- Launch and returning procedures and positions discussed in briefing </w:t>
            </w:r>
          </w:p>
          <w:p w14:paraId="536D0864" w14:textId="3D73F092" w:rsidR="00960D8C" w:rsidRPr="00984BD5" w:rsidRDefault="00960D8C" w:rsidP="00960D8C">
            <w:pPr>
              <w:pStyle w:val="Default"/>
              <w:spacing w:after="37"/>
              <w:rPr>
                <w:sz w:val="20"/>
                <w:szCs w:val="20"/>
              </w:rPr>
            </w:pPr>
            <w:r w:rsidRPr="00984BD5">
              <w:rPr>
                <w:sz w:val="20"/>
                <w:szCs w:val="20"/>
              </w:rPr>
              <w:t>- Leader to ensure that outrigger does not become parallel to beach when students are entering or exiting.</w:t>
            </w:r>
          </w:p>
        </w:tc>
      </w:tr>
      <w:tr w:rsidR="00960D8C" w:rsidRPr="00CA127C" w14:paraId="04B1F391" w14:textId="77777777" w:rsidTr="005647C8">
        <w:trPr>
          <w:cantSplit/>
          <w:trHeight w:val="769"/>
        </w:trPr>
        <w:tc>
          <w:tcPr>
            <w:tcW w:w="1980" w:type="dxa"/>
          </w:tcPr>
          <w:p w14:paraId="0568A095" w14:textId="6C51F7DE" w:rsidR="00960D8C" w:rsidRPr="00960D8C" w:rsidRDefault="00960D8C" w:rsidP="00630618">
            <w:pPr>
              <w:pStyle w:val="Default"/>
              <w:spacing w:before="60" w:after="60"/>
              <w:rPr>
                <w:b/>
                <w:bCs/>
                <w:sz w:val="20"/>
                <w:szCs w:val="20"/>
              </w:rPr>
            </w:pPr>
            <w:r w:rsidRPr="00960D8C">
              <w:rPr>
                <w:b/>
                <w:bCs/>
                <w:sz w:val="20"/>
                <w:szCs w:val="20"/>
              </w:rPr>
              <w:t>Shark attack</w:t>
            </w:r>
          </w:p>
        </w:tc>
        <w:tc>
          <w:tcPr>
            <w:tcW w:w="8214" w:type="dxa"/>
          </w:tcPr>
          <w:p w14:paraId="1475E491" w14:textId="0643E99A"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All groups are monitored once in the water. Murky waters and or overcast conditions may result in lesson cancellation.</w:t>
            </w:r>
          </w:p>
          <w:p w14:paraId="04A21CD7" w14:textId="77777777" w:rsidR="00960D8C" w:rsidRDefault="00960D8C" w:rsidP="002F2125">
            <w:pPr>
              <w:pStyle w:val="Default"/>
              <w:spacing w:after="37"/>
              <w:rPr>
                <w:sz w:val="20"/>
                <w:szCs w:val="20"/>
              </w:rPr>
            </w:pPr>
            <w:r w:rsidRPr="005647C8">
              <w:rPr>
                <w:sz w:val="20"/>
                <w:szCs w:val="20"/>
              </w:rPr>
              <w:t>- Inf</w:t>
            </w:r>
            <w:r w:rsidR="005647C8">
              <w:rPr>
                <w:sz w:val="20"/>
                <w:szCs w:val="20"/>
              </w:rPr>
              <w:t>lat</w:t>
            </w:r>
            <w:r w:rsidR="002F2125" w:rsidRPr="005647C8">
              <w:rPr>
                <w:sz w:val="20"/>
                <w:szCs w:val="20"/>
              </w:rPr>
              <w:t>able</w:t>
            </w:r>
            <w:r w:rsidR="005647C8">
              <w:rPr>
                <w:sz w:val="20"/>
                <w:szCs w:val="20"/>
              </w:rPr>
              <w:t>/Gundoo Spirit</w:t>
            </w:r>
            <w:r w:rsidRPr="005647C8">
              <w:rPr>
                <w:sz w:val="20"/>
                <w:szCs w:val="20"/>
              </w:rPr>
              <w:t xml:space="preserve"> available to scare sharks off</w:t>
            </w:r>
          </w:p>
          <w:p w14:paraId="19E5170C" w14:textId="2559F453" w:rsidR="005647C8" w:rsidRPr="00960D8C" w:rsidRDefault="005647C8" w:rsidP="002F2125">
            <w:pPr>
              <w:pStyle w:val="Default"/>
              <w:spacing w:after="37"/>
              <w:rPr>
                <w:sz w:val="23"/>
                <w:szCs w:val="23"/>
              </w:rPr>
            </w:pPr>
            <w:r>
              <w:rPr>
                <w:sz w:val="20"/>
                <w:szCs w:val="20"/>
              </w:rPr>
              <w:t>- All students to remain in outrigger</w:t>
            </w:r>
          </w:p>
        </w:tc>
      </w:tr>
      <w:tr w:rsidR="00960D8C" w:rsidRPr="00CA127C" w14:paraId="67DE6CD3" w14:textId="77777777" w:rsidTr="005647C8">
        <w:trPr>
          <w:cantSplit/>
          <w:trHeight w:val="911"/>
        </w:trPr>
        <w:tc>
          <w:tcPr>
            <w:tcW w:w="1980" w:type="dxa"/>
          </w:tcPr>
          <w:p w14:paraId="06042857" w14:textId="04A318EE" w:rsidR="00960D8C" w:rsidRPr="00960D8C" w:rsidRDefault="00960D8C" w:rsidP="00630618">
            <w:pPr>
              <w:pStyle w:val="Default"/>
              <w:spacing w:before="60" w:after="60"/>
              <w:rPr>
                <w:b/>
                <w:bCs/>
                <w:sz w:val="20"/>
                <w:szCs w:val="20"/>
              </w:rPr>
            </w:pPr>
            <w:r w:rsidRPr="00960D8C">
              <w:rPr>
                <w:b/>
                <w:bCs/>
                <w:sz w:val="20"/>
                <w:szCs w:val="20"/>
              </w:rPr>
              <w:t>Being struck by a paddle</w:t>
            </w:r>
          </w:p>
        </w:tc>
        <w:tc>
          <w:tcPr>
            <w:tcW w:w="8214" w:type="dxa"/>
          </w:tcPr>
          <w:p w14:paraId="20D2CFE1" w14:textId="5B25712F"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All students are briefed on appropriate paddling techniques</w:t>
            </w:r>
            <w:r w:rsidR="005647C8">
              <w:rPr>
                <w:sz w:val="20"/>
                <w:szCs w:val="20"/>
              </w:rPr>
              <w:t xml:space="preserve"> in briefing</w:t>
            </w:r>
          </w:p>
          <w:p w14:paraId="688C4275" w14:textId="527DAE19" w:rsidR="00960D8C" w:rsidRPr="00960D8C" w:rsidRDefault="00960D8C" w:rsidP="00960D8C">
            <w:pPr>
              <w:pStyle w:val="Default"/>
              <w:spacing w:after="37"/>
              <w:rPr>
                <w:sz w:val="23"/>
                <w:szCs w:val="23"/>
              </w:rPr>
            </w:pPr>
            <w:r w:rsidRPr="005647C8">
              <w:rPr>
                <w:sz w:val="20"/>
                <w:szCs w:val="20"/>
              </w:rPr>
              <w:t>- Staff have canoeing experience and outrigging experience</w:t>
            </w:r>
          </w:p>
        </w:tc>
      </w:tr>
      <w:tr w:rsidR="00960D8C" w:rsidRPr="00CA127C" w14:paraId="4DAAD271" w14:textId="77777777" w:rsidTr="005647C8">
        <w:trPr>
          <w:cantSplit/>
          <w:trHeight w:val="1053"/>
        </w:trPr>
        <w:tc>
          <w:tcPr>
            <w:tcW w:w="1980" w:type="dxa"/>
          </w:tcPr>
          <w:p w14:paraId="5D93A5C3" w14:textId="44973F0D" w:rsidR="00960D8C" w:rsidRPr="00960D8C" w:rsidRDefault="00960D8C" w:rsidP="00630618">
            <w:pPr>
              <w:pStyle w:val="Default"/>
              <w:spacing w:before="60" w:after="60"/>
              <w:rPr>
                <w:b/>
                <w:bCs/>
                <w:sz w:val="20"/>
                <w:szCs w:val="20"/>
              </w:rPr>
            </w:pPr>
            <w:r w:rsidRPr="00960D8C">
              <w:rPr>
                <w:b/>
                <w:bCs/>
                <w:sz w:val="20"/>
                <w:szCs w:val="20"/>
              </w:rPr>
              <w:t>Other Vessels</w:t>
            </w:r>
          </w:p>
        </w:tc>
        <w:tc>
          <w:tcPr>
            <w:tcW w:w="8214" w:type="dxa"/>
          </w:tcPr>
          <w:p w14:paraId="3A9F9BC3"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 xml:space="preserve">Outriggers are 15m long brightly coloured </w:t>
            </w:r>
          </w:p>
          <w:p w14:paraId="18274FD9" w14:textId="77777777" w:rsidR="00960D8C" w:rsidRPr="005647C8" w:rsidRDefault="00960D8C" w:rsidP="00960D8C">
            <w:pPr>
              <w:pStyle w:val="Default"/>
              <w:spacing w:after="37"/>
              <w:rPr>
                <w:sz w:val="20"/>
                <w:szCs w:val="20"/>
              </w:rPr>
            </w:pPr>
            <w:r w:rsidRPr="005647C8">
              <w:rPr>
                <w:sz w:val="20"/>
                <w:szCs w:val="20"/>
              </w:rPr>
              <w:t xml:space="preserve">- Safety boat also brightly coloured </w:t>
            </w:r>
          </w:p>
          <w:p w14:paraId="044B0927" w14:textId="79FFE278" w:rsidR="00960D8C" w:rsidRPr="00960D8C" w:rsidRDefault="00960D8C" w:rsidP="00960D8C">
            <w:pPr>
              <w:pStyle w:val="Default"/>
              <w:spacing w:after="37"/>
              <w:rPr>
                <w:sz w:val="23"/>
                <w:szCs w:val="23"/>
              </w:rPr>
            </w:pPr>
            <w:r w:rsidRPr="005647C8">
              <w:rPr>
                <w:sz w:val="20"/>
                <w:szCs w:val="20"/>
              </w:rPr>
              <w:t>- USO</w:t>
            </w:r>
            <w:r w:rsidR="005647C8">
              <w:rPr>
                <w:sz w:val="20"/>
                <w:szCs w:val="20"/>
              </w:rPr>
              <w:t>/BO</w:t>
            </w:r>
            <w:r w:rsidRPr="005647C8">
              <w:rPr>
                <w:sz w:val="20"/>
                <w:szCs w:val="20"/>
              </w:rPr>
              <w:t xml:space="preserve"> aware with radio contact</w:t>
            </w:r>
          </w:p>
        </w:tc>
      </w:tr>
      <w:tr w:rsidR="00960D8C" w:rsidRPr="00CA127C" w14:paraId="16C75AAA" w14:textId="77777777" w:rsidTr="005647C8">
        <w:trPr>
          <w:cantSplit/>
          <w:trHeight w:val="1762"/>
        </w:trPr>
        <w:tc>
          <w:tcPr>
            <w:tcW w:w="1980" w:type="dxa"/>
          </w:tcPr>
          <w:p w14:paraId="5F297B06" w14:textId="482E7BB5" w:rsidR="00960D8C" w:rsidRPr="00960D8C" w:rsidRDefault="00960D8C" w:rsidP="00630618">
            <w:pPr>
              <w:pStyle w:val="Default"/>
              <w:spacing w:before="60" w:after="60"/>
              <w:rPr>
                <w:b/>
                <w:bCs/>
                <w:sz w:val="20"/>
                <w:szCs w:val="20"/>
              </w:rPr>
            </w:pPr>
            <w:r w:rsidRPr="00960D8C">
              <w:rPr>
                <w:b/>
                <w:bCs/>
                <w:sz w:val="20"/>
                <w:szCs w:val="20"/>
              </w:rPr>
              <w:lastRenderedPageBreak/>
              <w:t>Movement of outriggers into and out of the water via tractor/trailer</w:t>
            </w:r>
          </w:p>
        </w:tc>
        <w:tc>
          <w:tcPr>
            <w:tcW w:w="8214" w:type="dxa"/>
          </w:tcPr>
          <w:p w14:paraId="1074BF32"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 xml:space="preserve">Students are made aware of tractor movements and guided/supervised by visiting staff or NKI teacher in an area well clear of the tractor and trailer </w:t>
            </w:r>
          </w:p>
          <w:p w14:paraId="69D7A221" w14:textId="77777777" w:rsidR="00960D8C" w:rsidRPr="005647C8" w:rsidRDefault="00960D8C" w:rsidP="00960D8C">
            <w:pPr>
              <w:pStyle w:val="Default"/>
              <w:spacing w:after="37"/>
              <w:rPr>
                <w:sz w:val="20"/>
                <w:szCs w:val="20"/>
              </w:rPr>
            </w:pPr>
            <w:r w:rsidRPr="005647C8">
              <w:rPr>
                <w:sz w:val="20"/>
                <w:szCs w:val="20"/>
              </w:rPr>
              <w:t>- BO/USO to lead loading and unloading of trailer with an NKI teacher leading and supervising student helpers and visiting adults</w:t>
            </w:r>
          </w:p>
          <w:p w14:paraId="556174B6" w14:textId="1073A8FA" w:rsidR="00960D8C" w:rsidRPr="00960D8C" w:rsidRDefault="00960D8C" w:rsidP="00960D8C">
            <w:pPr>
              <w:pStyle w:val="Default"/>
              <w:spacing w:after="37"/>
              <w:rPr>
                <w:sz w:val="23"/>
                <w:szCs w:val="23"/>
              </w:rPr>
            </w:pPr>
            <w:r w:rsidRPr="005647C8">
              <w:rPr>
                <w:sz w:val="20"/>
                <w:szCs w:val="20"/>
              </w:rPr>
              <w:t>- Any student helpers are out of water until advised to enter. Always under direct supervision of the NKI teacher</w:t>
            </w:r>
          </w:p>
        </w:tc>
      </w:tr>
      <w:tr w:rsidR="00960D8C" w:rsidRPr="00CA127C" w14:paraId="0AF2B57A" w14:textId="77777777" w:rsidTr="005647C8">
        <w:trPr>
          <w:cantSplit/>
          <w:trHeight w:val="1121"/>
        </w:trPr>
        <w:tc>
          <w:tcPr>
            <w:tcW w:w="1980" w:type="dxa"/>
          </w:tcPr>
          <w:p w14:paraId="747F55EC" w14:textId="568CF1C5" w:rsidR="00960D8C" w:rsidRPr="00960D8C" w:rsidRDefault="00960D8C" w:rsidP="00630618">
            <w:pPr>
              <w:pStyle w:val="Default"/>
              <w:spacing w:before="60" w:after="60"/>
              <w:rPr>
                <w:b/>
                <w:bCs/>
                <w:sz w:val="20"/>
                <w:szCs w:val="20"/>
              </w:rPr>
            </w:pPr>
            <w:r w:rsidRPr="00960D8C">
              <w:rPr>
                <w:b/>
                <w:bCs/>
                <w:sz w:val="20"/>
                <w:szCs w:val="20"/>
              </w:rPr>
              <w:t>Child falls into water</w:t>
            </w:r>
          </w:p>
        </w:tc>
        <w:tc>
          <w:tcPr>
            <w:tcW w:w="8214" w:type="dxa"/>
          </w:tcPr>
          <w:p w14:paraId="4B8AD228"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Students all wear PFD2</w:t>
            </w:r>
          </w:p>
          <w:p w14:paraId="27AD2F69" w14:textId="77777777" w:rsidR="00960D8C" w:rsidRPr="005647C8" w:rsidRDefault="00960D8C" w:rsidP="00960D8C">
            <w:pPr>
              <w:pStyle w:val="Default"/>
              <w:spacing w:after="37"/>
              <w:rPr>
                <w:sz w:val="20"/>
                <w:szCs w:val="20"/>
              </w:rPr>
            </w:pPr>
            <w:r w:rsidRPr="005647C8">
              <w:rPr>
                <w:sz w:val="20"/>
                <w:szCs w:val="20"/>
              </w:rPr>
              <w:t>- Students instructed not to stand in canoe</w:t>
            </w:r>
          </w:p>
          <w:p w14:paraId="5410289B" w14:textId="3A0091AE" w:rsidR="00960D8C" w:rsidRPr="00960D8C" w:rsidRDefault="00960D8C" w:rsidP="00960D8C">
            <w:pPr>
              <w:pStyle w:val="Default"/>
              <w:spacing w:after="37"/>
              <w:rPr>
                <w:sz w:val="23"/>
                <w:szCs w:val="23"/>
              </w:rPr>
            </w:pPr>
            <w:r w:rsidRPr="005647C8">
              <w:rPr>
                <w:sz w:val="20"/>
                <w:szCs w:val="20"/>
              </w:rPr>
              <w:t>- NKIEEC teacher gives a detailed safety brief</w:t>
            </w:r>
          </w:p>
        </w:tc>
      </w:tr>
      <w:tr w:rsidR="00960D8C" w:rsidRPr="00CA127C" w14:paraId="43FDB186" w14:textId="77777777" w:rsidTr="00984BD5">
        <w:trPr>
          <w:cantSplit/>
          <w:trHeight w:val="3372"/>
        </w:trPr>
        <w:tc>
          <w:tcPr>
            <w:tcW w:w="1980" w:type="dxa"/>
          </w:tcPr>
          <w:p w14:paraId="081E2C15" w14:textId="77777777" w:rsidR="00960D8C" w:rsidRPr="00960D8C" w:rsidRDefault="00960D8C" w:rsidP="00960D8C">
            <w:pPr>
              <w:pStyle w:val="Default"/>
              <w:spacing w:before="60" w:after="60"/>
              <w:rPr>
                <w:b/>
                <w:bCs/>
                <w:sz w:val="20"/>
                <w:szCs w:val="20"/>
              </w:rPr>
            </w:pPr>
            <w:r w:rsidRPr="00960D8C">
              <w:rPr>
                <w:b/>
                <w:bCs/>
                <w:sz w:val="20"/>
                <w:szCs w:val="20"/>
              </w:rPr>
              <w:t>State of Outrigging Equipment</w:t>
            </w:r>
          </w:p>
          <w:p w14:paraId="088DDF99" w14:textId="77777777" w:rsidR="00960D8C" w:rsidRPr="00960D8C" w:rsidRDefault="00960D8C" w:rsidP="00960D8C">
            <w:pPr>
              <w:pStyle w:val="Default"/>
              <w:spacing w:before="60" w:after="60"/>
              <w:rPr>
                <w:b/>
                <w:bCs/>
                <w:sz w:val="20"/>
                <w:szCs w:val="20"/>
              </w:rPr>
            </w:pPr>
            <w:r w:rsidRPr="00960D8C">
              <w:rPr>
                <w:b/>
                <w:bCs/>
                <w:sz w:val="20"/>
                <w:szCs w:val="20"/>
              </w:rPr>
              <w:t>- Paddles</w:t>
            </w:r>
          </w:p>
          <w:p w14:paraId="45C7AC60" w14:textId="77777777" w:rsidR="00960D8C" w:rsidRPr="00960D8C" w:rsidRDefault="00960D8C" w:rsidP="00960D8C">
            <w:pPr>
              <w:pStyle w:val="Default"/>
              <w:spacing w:before="60" w:after="60"/>
              <w:rPr>
                <w:b/>
                <w:bCs/>
                <w:sz w:val="20"/>
                <w:szCs w:val="20"/>
              </w:rPr>
            </w:pPr>
            <w:r w:rsidRPr="00960D8C">
              <w:rPr>
                <w:b/>
                <w:bCs/>
                <w:sz w:val="20"/>
                <w:szCs w:val="20"/>
              </w:rPr>
              <w:t>- Lashings</w:t>
            </w:r>
          </w:p>
          <w:p w14:paraId="182CB6C5" w14:textId="77777777" w:rsidR="00960D8C" w:rsidRPr="00960D8C" w:rsidRDefault="00960D8C" w:rsidP="00960D8C">
            <w:pPr>
              <w:pStyle w:val="Default"/>
              <w:spacing w:before="60" w:after="60"/>
              <w:rPr>
                <w:b/>
                <w:bCs/>
                <w:sz w:val="20"/>
                <w:szCs w:val="20"/>
              </w:rPr>
            </w:pPr>
            <w:r w:rsidRPr="00960D8C">
              <w:rPr>
                <w:b/>
                <w:bCs/>
                <w:sz w:val="20"/>
                <w:szCs w:val="20"/>
              </w:rPr>
              <w:t>- Seats</w:t>
            </w:r>
          </w:p>
          <w:p w14:paraId="066C5985" w14:textId="77777777" w:rsidR="00960D8C" w:rsidRPr="00960D8C" w:rsidRDefault="00960D8C" w:rsidP="00960D8C">
            <w:pPr>
              <w:pStyle w:val="Default"/>
              <w:spacing w:before="60" w:after="60"/>
              <w:rPr>
                <w:b/>
                <w:bCs/>
                <w:sz w:val="20"/>
                <w:szCs w:val="20"/>
              </w:rPr>
            </w:pPr>
            <w:r w:rsidRPr="00960D8C">
              <w:rPr>
                <w:b/>
                <w:bCs/>
                <w:sz w:val="20"/>
                <w:szCs w:val="20"/>
              </w:rPr>
              <w:t>- Hull edges</w:t>
            </w:r>
          </w:p>
          <w:p w14:paraId="05B2EE67" w14:textId="77777777" w:rsidR="00960D8C" w:rsidRPr="00960D8C" w:rsidRDefault="00960D8C" w:rsidP="00960D8C">
            <w:pPr>
              <w:pStyle w:val="Default"/>
              <w:spacing w:before="60" w:after="60"/>
              <w:rPr>
                <w:b/>
                <w:bCs/>
                <w:sz w:val="20"/>
                <w:szCs w:val="20"/>
              </w:rPr>
            </w:pPr>
            <w:r w:rsidRPr="00960D8C">
              <w:rPr>
                <w:b/>
                <w:bCs/>
                <w:sz w:val="20"/>
                <w:szCs w:val="20"/>
              </w:rPr>
              <w:t xml:space="preserve">- Outriggers </w:t>
            </w:r>
          </w:p>
          <w:p w14:paraId="635D6A7F" w14:textId="3C70A9E7" w:rsidR="00960D8C" w:rsidRPr="00960D8C" w:rsidRDefault="00960D8C" w:rsidP="00960D8C">
            <w:pPr>
              <w:pStyle w:val="Default"/>
              <w:spacing w:before="60" w:after="60"/>
              <w:rPr>
                <w:b/>
                <w:bCs/>
                <w:sz w:val="20"/>
                <w:szCs w:val="20"/>
              </w:rPr>
            </w:pPr>
            <w:r w:rsidRPr="00960D8C">
              <w:rPr>
                <w:b/>
                <w:bCs/>
                <w:sz w:val="20"/>
                <w:szCs w:val="20"/>
              </w:rPr>
              <w:t>Provision of bailers</w:t>
            </w:r>
          </w:p>
        </w:tc>
        <w:tc>
          <w:tcPr>
            <w:tcW w:w="8214" w:type="dxa"/>
          </w:tcPr>
          <w:p w14:paraId="791D1DCA" w14:textId="77777777" w:rsidR="00960D8C" w:rsidRPr="005647C8" w:rsidRDefault="00960D8C" w:rsidP="00960D8C">
            <w:pPr>
              <w:pStyle w:val="Default"/>
              <w:spacing w:after="37"/>
              <w:rPr>
                <w:sz w:val="20"/>
                <w:szCs w:val="20"/>
              </w:rPr>
            </w:pPr>
            <w:r w:rsidRPr="00960D8C">
              <w:rPr>
                <w:sz w:val="23"/>
                <w:szCs w:val="23"/>
              </w:rPr>
              <w:t xml:space="preserve">- </w:t>
            </w:r>
            <w:r w:rsidRPr="005647C8">
              <w:rPr>
                <w:sz w:val="20"/>
                <w:szCs w:val="20"/>
              </w:rPr>
              <w:t>All outriggers and equipment to be visually checked before outrigging session by BO/USO</w:t>
            </w:r>
          </w:p>
          <w:p w14:paraId="11CB6C12" w14:textId="1CBF8AD7" w:rsidR="00960D8C" w:rsidRPr="00960D8C" w:rsidRDefault="00960D8C" w:rsidP="00960D8C">
            <w:pPr>
              <w:pStyle w:val="Default"/>
              <w:spacing w:after="37"/>
              <w:rPr>
                <w:sz w:val="23"/>
                <w:szCs w:val="23"/>
              </w:rPr>
            </w:pPr>
            <w:r w:rsidRPr="005647C8">
              <w:rPr>
                <w:sz w:val="20"/>
                <w:szCs w:val="20"/>
              </w:rPr>
              <w:t>- Teacher to report any problems or exclude certain equipment for disposal</w:t>
            </w:r>
            <w:r w:rsidR="005647C8">
              <w:rPr>
                <w:sz w:val="20"/>
                <w:szCs w:val="20"/>
              </w:rPr>
              <w:t>/fixing</w:t>
            </w:r>
            <w:r w:rsidRPr="005647C8">
              <w:rPr>
                <w:sz w:val="20"/>
                <w:szCs w:val="20"/>
              </w:rPr>
              <w:t>.</w:t>
            </w:r>
          </w:p>
        </w:tc>
      </w:tr>
    </w:tbl>
    <w:p w14:paraId="0A0E0698" w14:textId="77777777" w:rsidR="00520567" w:rsidRDefault="00520567" w:rsidP="007B0EDF">
      <w:pPr>
        <w:suppressAutoHyphens/>
        <w:spacing w:before="120" w:after="120"/>
      </w:pPr>
    </w:p>
    <w:p w14:paraId="0A0E0699"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0A0E069B" w14:textId="77777777" w:rsidTr="00984BD5">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0E069A"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0A0E069E" w14:textId="77777777" w:rsidTr="00984BD5">
        <w:trPr>
          <w:trHeight w:val="541"/>
        </w:trPr>
        <w:tc>
          <w:tcPr>
            <w:tcW w:w="4786" w:type="dxa"/>
            <w:tcBorders>
              <w:top w:val="single" w:sz="4" w:space="0" w:color="auto"/>
              <w:left w:val="single" w:sz="4" w:space="0" w:color="auto"/>
              <w:bottom w:val="single" w:sz="4" w:space="0" w:color="auto"/>
              <w:right w:val="single" w:sz="4" w:space="0" w:color="auto"/>
            </w:tcBorders>
          </w:tcPr>
          <w:p w14:paraId="0A0E069C" w14:textId="6CDE1BF8" w:rsidR="00590EBF" w:rsidRPr="00CA127C" w:rsidRDefault="00590EBF" w:rsidP="00F372DC">
            <w:pPr>
              <w:spacing w:before="120" w:after="120" w:line="360" w:lineRule="auto"/>
              <w:rPr>
                <w:rFonts w:cs="Arial"/>
                <w:sz w:val="20"/>
              </w:rPr>
            </w:pPr>
            <w:r w:rsidRPr="00CA127C">
              <w:rPr>
                <w:rFonts w:cs="Arial"/>
                <w:sz w:val="20"/>
              </w:rPr>
              <w:t xml:space="preserve">Name: </w:t>
            </w:r>
            <w:r w:rsidR="00E433BD">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0A0E069D" w14:textId="45D387F0" w:rsidR="00590EBF" w:rsidRPr="00CA127C" w:rsidRDefault="00590EBF" w:rsidP="00F372DC">
            <w:pPr>
              <w:spacing w:before="120" w:after="120"/>
              <w:rPr>
                <w:rFonts w:cs="Arial"/>
                <w:sz w:val="20"/>
              </w:rPr>
            </w:pPr>
            <w:r w:rsidRPr="00CA127C">
              <w:rPr>
                <w:rFonts w:cs="Arial"/>
                <w:sz w:val="20"/>
              </w:rPr>
              <w:t xml:space="preserve">Position: </w:t>
            </w:r>
            <w:r w:rsidR="00E433BD">
              <w:rPr>
                <w:rFonts w:cs="Arial"/>
                <w:sz w:val="20"/>
              </w:rPr>
              <w:t>Teacher</w:t>
            </w:r>
          </w:p>
        </w:tc>
      </w:tr>
      <w:tr w:rsidR="00590EBF" w:rsidRPr="00CA127C" w14:paraId="0A0E06A0" w14:textId="77777777" w:rsidTr="00984BD5">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0A0E069F" w14:textId="451C6346" w:rsidR="00590EBF" w:rsidRPr="00CA127C" w:rsidRDefault="00590EBF" w:rsidP="00630618">
            <w:pPr>
              <w:spacing w:before="120" w:after="120" w:line="360" w:lineRule="auto"/>
              <w:rPr>
                <w:rFonts w:cs="Arial"/>
                <w:b/>
                <w:sz w:val="20"/>
              </w:rPr>
            </w:pPr>
            <w:r w:rsidRPr="00CA127C">
              <w:rPr>
                <w:rFonts w:cs="Arial"/>
                <w:sz w:val="20"/>
              </w:rPr>
              <w:t>Em</w:t>
            </w:r>
            <w:r w:rsidR="00B70BF2">
              <w:rPr>
                <w:rFonts w:cs="Arial"/>
                <w:sz w:val="20"/>
              </w:rPr>
              <w:t xml:space="preserve">ail: </w:t>
            </w:r>
            <w:r w:rsidR="00E433BD">
              <w:rPr>
                <w:rFonts w:cs="Arial"/>
                <w:sz w:val="20"/>
              </w:rPr>
              <w:t>pkant2</w:t>
            </w:r>
            <w:r w:rsidR="00B70BF2">
              <w:rPr>
                <w:rFonts w:cs="Arial"/>
                <w:sz w:val="20"/>
              </w:rPr>
              <w:t>@eq.edu.au</w:t>
            </w:r>
          </w:p>
        </w:tc>
      </w:tr>
      <w:tr w:rsidR="00590EBF" w:rsidRPr="00CA127C" w14:paraId="0A0E06A3" w14:textId="77777777" w:rsidTr="00984BD5">
        <w:trPr>
          <w:trHeight w:val="668"/>
        </w:trPr>
        <w:tc>
          <w:tcPr>
            <w:tcW w:w="4786" w:type="dxa"/>
            <w:tcBorders>
              <w:top w:val="single" w:sz="4" w:space="0" w:color="auto"/>
              <w:left w:val="single" w:sz="4" w:space="0" w:color="auto"/>
              <w:bottom w:val="single" w:sz="4" w:space="0" w:color="auto"/>
              <w:right w:val="single" w:sz="4" w:space="0" w:color="auto"/>
            </w:tcBorders>
          </w:tcPr>
          <w:p w14:paraId="0A0E06A1"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0A0E06A2" w14:textId="01740AF3" w:rsidR="00590EBF" w:rsidRPr="00CA127C" w:rsidRDefault="00590EBF" w:rsidP="00E91B34">
            <w:pPr>
              <w:spacing w:before="120" w:after="120"/>
              <w:rPr>
                <w:rFonts w:cs="Arial"/>
                <w:sz w:val="20"/>
              </w:rPr>
            </w:pPr>
            <w:r w:rsidRPr="00CA127C">
              <w:rPr>
                <w:rFonts w:cs="Arial"/>
                <w:sz w:val="20"/>
              </w:rPr>
              <w:t xml:space="preserve">Date: </w:t>
            </w:r>
            <w:r w:rsidR="00B70BF2">
              <w:rPr>
                <w:rFonts w:cs="Arial"/>
                <w:sz w:val="20"/>
              </w:rPr>
              <w:t>01</w:t>
            </w:r>
            <w:r w:rsidR="00E91B34">
              <w:rPr>
                <w:rFonts w:cs="Arial"/>
                <w:sz w:val="20"/>
              </w:rPr>
              <w:t>/2/2</w:t>
            </w:r>
            <w:r w:rsidR="007A5C5D">
              <w:rPr>
                <w:rFonts w:cs="Arial"/>
                <w:sz w:val="20"/>
              </w:rPr>
              <w:t>2</w:t>
            </w:r>
          </w:p>
        </w:tc>
      </w:tr>
    </w:tbl>
    <w:p w14:paraId="0A0E06A4"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0A0E06A6" w14:textId="77777777" w:rsidTr="005647C8">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A0E06A5"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0A0E06A9" w14:textId="77777777" w:rsidTr="005647C8">
        <w:trPr>
          <w:trHeight w:val="541"/>
        </w:trPr>
        <w:tc>
          <w:tcPr>
            <w:tcW w:w="813" w:type="dxa"/>
            <w:tcBorders>
              <w:top w:val="single" w:sz="4" w:space="0" w:color="auto"/>
              <w:left w:val="single" w:sz="4" w:space="0" w:color="auto"/>
              <w:bottom w:val="single" w:sz="4" w:space="0" w:color="auto"/>
              <w:right w:val="single" w:sz="4" w:space="0" w:color="auto"/>
            </w:tcBorders>
          </w:tcPr>
          <w:p w14:paraId="0A0E06A7" w14:textId="5617345F" w:rsidR="009C1374" w:rsidRPr="00CA127C" w:rsidRDefault="00E91B34"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6" w:name="Check7"/>
            <w:r>
              <w:rPr>
                <w:rFonts w:cs="Arial"/>
                <w:sz w:val="20"/>
              </w:rPr>
              <w:instrText xml:space="preserve"> FORMCHECKBOX </w:instrText>
            </w:r>
            <w:r w:rsidR="00D04839">
              <w:rPr>
                <w:rFonts w:cs="Arial"/>
                <w:sz w:val="20"/>
              </w:rPr>
            </w:r>
            <w:r w:rsidR="00D04839">
              <w:rPr>
                <w:rFonts w:cs="Arial"/>
                <w:sz w:val="20"/>
              </w:rPr>
              <w:fldChar w:fldCharType="separate"/>
            </w:r>
            <w:r>
              <w:rPr>
                <w:rFonts w:cs="Arial"/>
                <w:sz w:val="20"/>
              </w:rPr>
              <w:fldChar w:fldCharType="end"/>
            </w:r>
            <w:bookmarkEnd w:id="6"/>
          </w:p>
        </w:tc>
        <w:tc>
          <w:tcPr>
            <w:tcW w:w="9381" w:type="dxa"/>
            <w:gridSpan w:val="3"/>
            <w:tcBorders>
              <w:top w:val="single" w:sz="4" w:space="0" w:color="auto"/>
              <w:left w:val="single" w:sz="4" w:space="0" w:color="auto"/>
              <w:bottom w:val="single" w:sz="4" w:space="0" w:color="auto"/>
              <w:right w:val="single" w:sz="4" w:space="0" w:color="auto"/>
            </w:tcBorders>
          </w:tcPr>
          <w:p w14:paraId="0A0E06A8"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0A0E06B2" w14:textId="77777777" w:rsidTr="005647C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0A0E06B0" w14:textId="6EA62138" w:rsidR="009C1374" w:rsidRPr="00CA127C" w:rsidRDefault="009C1374" w:rsidP="005647C8">
            <w:pPr>
              <w:spacing w:before="120" w:after="120"/>
              <w:rPr>
                <w:rFonts w:cs="Arial"/>
                <w:sz w:val="20"/>
              </w:rPr>
            </w:pPr>
            <w:r w:rsidRPr="00CA127C">
              <w:rPr>
                <w:rFonts w:cs="Arial"/>
                <w:sz w:val="20"/>
              </w:rPr>
              <w:t xml:space="preserve">By: </w:t>
            </w:r>
            <w:r w:rsidR="005647C8">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0A0E06B1" w14:textId="51F6530C" w:rsidR="009C1374" w:rsidRPr="00CA127C" w:rsidRDefault="009C1374" w:rsidP="005647C8">
            <w:pPr>
              <w:spacing w:before="120" w:after="120"/>
              <w:rPr>
                <w:rFonts w:cs="Arial"/>
                <w:sz w:val="20"/>
              </w:rPr>
            </w:pPr>
            <w:r w:rsidRPr="00CA127C">
              <w:rPr>
                <w:rFonts w:cs="Arial"/>
                <w:sz w:val="20"/>
              </w:rPr>
              <w:t xml:space="preserve">Designation: </w:t>
            </w:r>
            <w:r w:rsidR="005647C8">
              <w:rPr>
                <w:rFonts w:cs="Arial"/>
                <w:bCs/>
                <w:iCs/>
                <w:sz w:val="20"/>
              </w:rPr>
              <w:t>Principal</w:t>
            </w:r>
          </w:p>
        </w:tc>
      </w:tr>
      <w:tr w:rsidR="009C1374" w:rsidRPr="00CA127C" w14:paraId="0A0E06B5" w14:textId="77777777" w:rsidTr="005647C8">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0A0E06B3" w14:textId="18C8647A" w:rsidR="009C1374" w:rsidRPr="00CA127C" w:rsidRDefault="009C1374" w:rsidP="007B0EDF">
            <w:pPr>
              <w:spacing w:before="120" w:after="120"/>
              <w:rPr>
                <w:rFonts w:cs="Arial"/>
                <w:sz w:val="20"/>
              </w:rPr>
            </w:pPr>
            <w:r w:rsidRPr="00CA127C">
              <w:rPr>
                <w:rFonts w:cs="Arial"/>
                <w:sz w:val="20"/>
              </w:rPr>
              <w:t>Signed:</w:t>
            </w:r>
            <w:r w:rsidR="005647C8">
              <w:rPr>
                <w:rFonts w:cs="Arial"/>
                <w:sz w:val="20"/>
              </w:rPr>
              <w:t xml:space="preserve"> </w:t>
            </w:r>
            <w:r w:rsidR="005647C8" w:rsidRPr="005647C8">
              <w:rPr>
                <w:rFonts w:cs="Arial"/>
                <w:noProof/>
                <w:sz w:val="20"/>
                <w:lang w:eastAsia="zh-TW"/>
              </w:rPr>
              <w:drawing>
                <wp:inline distT="0" distB="0" distL="0" distR="0" wp14:anchorId="2D652FEE" wp14:editId="4E22733D">
                  <wp:extent cx="585809" cy="234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0264" cy="23673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0A0E06B4" w14:textId="0A77102E" w:rsidR="009C1374" w:rsidRPr="00CA127C" w:rsidRDefault="009C1374" w:rsidP="005647C8">
            <w:pPr>
              <w:spacing w:before="120" w:after="120"/>
              <w:rPr>
                <w:rFonts w:cs="Arial"/>
                <w:sz w:val="20"/>
              </w:rPr>
            </w:pPr>
            <w:r w:rsidRPr="00CA127C">
              <w:rPr>
                <w:rFonts w:cs="Arial"/>
                <w:sz w:val="20"/>
              </w:rPr>
              <w:t xml:space="preserve">Date: </w:t>
            </w:r>
            <w:r w:rsidR="00B70BF2">
              <w:rPr>
                <w:rFonts w:cs="Arial"/>
                <w:sz w:val="20"/>
              </w:rPr>
              <w:t>01</w:t>
            </w:r>
            <w:r w:rsidR="00E91B34">
              <w:rPr>
                <w:rFonts w:cs="Arial"/>
                <w:sz w:val="20"/>
              </w:rPr>
              <w:t>/2/2</w:t>
            </w:r>
            <w:r w:rsidR="007A5C5D">
              <w:rPr>
                <w:rFonts w:cs="Arial"/>
                <w:sz w:val="20"/>
              </w:rPr>
              <w:t>2</w:t>
            </w:r>
          </w:p>
        </w:tc>
      </w:tr>
      <w:tr w:rsidR="009C1374" w:rsidRPr="00CA127C" w14:paraId="0A0E06B8" w14:textId="77777777" w:rsidTr="005647C8">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0A0E06B6"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0A0E06B7"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0A0E06B9"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0A0E06BD" w14:textId="77777777" w:rsidTr="005647C8">
        <w:trPr>
          <w:tblHeader/>
        </w:trPr>
        <w:tc>
          <w:tcPr>
            <w:tcW w:w="8408" w:type="dxa"/>
            <w:tcBorders>
              <w:top w:val="single" w:sz="4" w:space="0" w:color="auto"/>
              <w:left w:val="single" w:sz="4" w:space="0" w:color="auto"/>
              <w:bottom w:val="single" w:sz="4" w:space="0" w:color="auto"/>
              <w:right w:val="single" w:sz="4" w:space="0" w:color="auto"/>
            </w:tcBorders>
            <w:shd w:val="clear" w:color="auto" w:fill="D9D9D9"/>
            <w:vAlign w:val="center"/>
          </w:tcPr>
          <w:p w14:paraId="0A0E06BA"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894" w:type="dxa"/>
            <w:tcBorders>
              <w:top w:val="single" w:sz="4" w:space="0" w:color="auto"/>
              <w:left w:val="single" w:sz="4" w:space="0" w:color="auto"/>
              <w:bottom w:val="single" w:sz="4" w:space="0" w:color="auto"/>
              <w:right w:val="single" w:sz="4" w:space="0" w:color="auto"/>
            </w:tcBorders>
            <w:shd w:val="clear" w:color="auto" w:fill="D9D9D9"/>
            <w:vAlign w:val="center"/>
          </w:tcPr>
          <w:p w14:paraId="0A0E06BB"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14:paraId="0A0E06BC"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0A0E06C1" w14:textId="77777777" w:rsidTr="005647C8">
        <w:trPr>
          <w:trHeight w:val="427"/>
        </w:trPr>
        <w:tc>
          <w:tcPr>
            <w:tcW w:w="8408" w:type="dxa"/>
            <w:tcBorders>
              <w:top w:val="single" w:sz="4" w:space="0" w:color="auto"/>
              <w:left w:val="single" w:sz="4" w:space="0" w:color="auto"/>
              <w:bottom w:val="single" w:sz="4" w:space="0" w:color="auto"/>
              <w:right w:val="single" w:sz="4" w:space="0" w:color="auto"/>
            </w:tcBorders>
          </w:tcPr>
          <w:p w14:paraId="0A0E06BE"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894" w:type="dxa"/>
            <w:tcBorders>
              <w:top w:val="single" w:sz="4" w:space="0" w:color="auto"/>
              <w:left w:val="single" w:sz="4" w:space="0" w:color="auto"/>
              <w:bottom w:val="single" w:sz="4" w:space="0" w:color="auto"/>
              <w:right w:val="single" w:sz="4" w:space="0" w:color="auto"/>
            </w:tcBorders>
          </w:tcPr>
          <w:p w14:paraId="0A0E06BF" w14:textId="6E5CC5CC" w:rsidR="00117C3A" w:rsidRPr="00CA127C" w:rsidRDefault="00117C3A" w:rsidP="005647C8">
            <w:pPr>
              <w:spacing w:before="120" w:after="120"/>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0A0E06C0"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04839">
              <w:rPr>
                <w:rFonts w:cs="Arial"/>
                <w:sz w:val="20"/>
              </w:rPr>
            </w:r>
            <w:r w:rsidR="00D04839">
              <w:rPr>
                <w:rFonts w:cs="Arial"/>
                <w:sz w:val="20"/>
              </w:rPr>
              <w:fldChar w:fldCharType="separate"/>
            </w:r>
            <w:r w:rsidRPr="00CA127C">
              <w:rPr>
                <w:rFonts w:cs="Arial"/>
                <w:sz w:val="20"/>
              </w:rPr>
              <w:fldChar w:fldCharType="end"/>
            </w:r>
          </w:p>
        </w:tc>
      </w:tr>
      <w:tr w:rsidR="00FA5FD5" w:rsidRPr="00CA127C" w14:paraId="0A0E06C5" w14:textId="77777777" w:rsidTr="005647C8">
        <w:trPr>
          <w:trHeight w:val="406"/>
        </w:trPr>
        <w:tc>
          <w:tcPr>
            <w:tcW w:w="8408" w:type="dxa"/>
            <w:tcBorders>
              <w:top w:val="single" w:sz="4" w:space="0" w:color="auto"/>
              <w:left w:val="single" w:sz="4" w:space="0" w:color="auto"/>
              <w:bottom w:val="single" w:sz="4" w:space="0" w:color="auto"/>
              <w:right w:val="single" w:sz="4" w:space="0" w:color="auto"/>
            </w:tcBorders>
          </w:tcPr>
          <w:p w14:paraId="0A0E06C2"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894" w:type="dxa"/>
            <w:tcBorders>
              <w:top w:val="single" w:sz="4" w:space="0" w:color="auto"/>
              <w:left w:val="single" w:sz="4" w:space="0" w:color="auto"/>
              <w:bottom w:val="single" w:sz="4" w:space="0" w:color="auto"/>
              <w:right w:val="single" w:sz="4" w:space="0" w:color="auto"/>
            </w:tcBorders>
          </w:tcPr>
          <w:p w14:paraId="0A0E06C3"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04839">
              <w:rPr>
                <w:rFonts w:cs="Arial"/>
                <w:sz w:val="20"/>
              </w:rPr>
            </w:r>
            <w:r w:rsidR="00D04839">
              <w:rPr>
                <w:rFonts w:cs="Arial"/>
                <w:sz w:val="20"/>
              </w:rPr>
              <w:fldChar w:fldCharType="separate"/>
            </w:r>
            <w:r w:rsidRPr="00CA127C">
              <w:rPr>
                <w:rFonts w:cs="Arial"/>
                <w:sz w:val="20"/>
              </w:rPr>
              <w:fldChar w:fldCharType="end"/>
            </w:r>
          </w:p>
        </w:tc>
        <w:tc>
          <w:tcPr>
            <w:tcW w:w="892" w:type="dxa"/>
            <w:tcBorders>
              <w:top w:val="single" w:sz="4" w:space="0" w:color="auto"/>
              <w:left w:val="single" w:sz="4" w:space="0" w:color="auto"/>
              <w:bottom w:val="single" w:sz="4" w:space="0" w:color="auto"/>
              <w:right w:val="single" w:sz="4" w:space="0" w:color="auto"/>
            </w:tcBorders>
          </w:tcPr>
          <w:p w14:paraId="0A0E06C4" w14:textId="36FA0003" w:rsidR="00FA5FD5" w:rsidRPr="00CA127C" w:rsidRDefault="00FA5FD5" w:rsidP="007B0EDF">
            <w:pPr>
              <w:spacing w:before="120" w:after="120"/>
              <w:jc w:val="center"/>
              <w:rPr>
                <w:rFonts w:cs="Arial"/>
                <w:sz w:val="20"/>
              </w:rPr>
            </w:pPr>
          </w:p>
        </w:tc>
      </w:tr>
      <w:tr w:rsidR="00FA5FD5" w:rsidRPr="00CA127C" w14:paraId="0A0E06C9" w14:textId="77777777" w:rsidTr="005647C8">
        <w:trPr>
          <w:trHeight w:val="283"/>
        </w:trPr>
        <w:tc>
          <w:tcPr>
            <w:tcW w:w="8408" w:type="dxa"/>
            <w:tcBorders>
              <w:top w:val="single" w:sz="4" w:space="0" w:color="auto"/>
              <w:left w:val="single" w:sz="4" w:space="0" w:color="auto"/>
              <w:bottom w:val="single" w:sz="4" w:space="0" w:color="auto"/>
              <w:right w:val="single" w:sz="4" w:space="0" w:color="auto"/>
            </w:tcBorders>
          </w:tcPr>
          <w:p w14:paraId="0A0E06C6"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894" w:type="dxa"/>
            <w:tcBorders>
              <w:top w:val="single" w:sz="4" w:space="0" w:color="auto"/>
              <w:left w:val="single" w:sz="4" w:space="0" w:color="auto"/>
              <w:bottom w:val="single" w:sz="4" w:space="0" w:color="auto"/>
              <w:right w:val="single" w:sz="4" w:space="0" w:color="auto"/>
            </w:tcBorders>
          </w:tcPr>
          <w:p w14:paraId="0A0E06C7" w14:textId="5183B39A" w:rsidR="00FA5FD5" w:rsidRPr="00CA127C" w:rsidRDefault="00FA5FD5" w:rsidP="007B0EDF">
            <w:pPr>
              <w:spacing w:before="120" w:after="120"/>
              <w:jc w:val="center"/>
              <w:rPr>
                <w:rFonts w:cs="Arial"/>
                <w:sz w:val="20"/>
              </w:rPr>
            </w:pPr>
          </w:p>
        </w:tc>
        <w:tc>
          <w:tcPr>
            <w:tcW w:w="892" w:type="dxa"/>
            <w:tcBorders>
              <w:top w:val="single" w:sz="4" w:space="0" w:color="auto"/>
              <w:left w:val="single" w:sz="4" w:space="0" w:color="auto"/>
              <w:bottom w:val="single" w:sz="4" w:space="0" w:color="auto"/>
              <w:right w:val="single" w:sz="4" w:space="0" w:color="auto"/>
            </w:tcBorders>
          </w:tcPr>
          <w:p w14:paraId="0A0E06C8"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D04839">
              <w:rPr>
                <w:rFonts w:cs="Arial"/>
                <w:sz w:val="20"/>
              </w:rPr>
            </w:r>
            <w:r w:rsidR="00D04839">
              <w:rPr>
                <w:rFonts w:cs="Arial"/>
                <w:sz w:val="20"/>
              </w:rPr>
              <w:fldChar w:fldCharType="separate"/>
            </w:r>
            <w:r w:rsidRPr="00CA127C">
              <w:rPr>
                <w:rFonts w:cs="Arial"/>
                <w:sz w:val="20"/>
              </w:rPr>
              <w:fldChar w:fldCharType="end"/>
            </w:r>
          </w:p>
        </w:tc>
      </w:tr>
    </w:tbl>
    <w:p w14:paraId="0A0E06CC"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0A0E06CD" w14:textId="77777777" w:rsidR="006822B8" w:rsidRPr="00CA127C" w:rsidRDefault="006822B8" w:rsidP="007B0EDF">
      <w:pPr>
        <w:spacing w:before="120" w:after="120"/>
        <w:rPr>
          <w:sz w:val="20"/>
        </w:rPr>
      </w:pPr>
    </w:p>
    <w:p w14:paraId="0A0E06CE"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0A0E06CF"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0A0E06D0"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0A0E06D1"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0A0E06D2"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2576" w14:textId="77777777" w:rsidR="00AF48EB" w:rsidRDefault="00AF48EB">
      <w:r>
        <w:separator/>
      </w:r>
    </w:p>
  </w:endnote>
  <w:endnote w:type="continuationSeparator" w:id="0">
    <w:p w14:paraId="36DAA4AC" w14:textId="77777777" w:rsidR="00AF48EB" w:rsidRDefault="00AF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6D8" w14:textId="77777777" w:rsidR="00984BD5" w:rsidRPr="004207C3" w:rsidRDefault="00984BD5"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0A0E06E5" wp14:editId="0A0E06E6">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0A0E06D9" w14:textId="2DB9431C" w:rsidR="00984BD5" w:rsidRDefault="00984BD5"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EE3E4F">
      <w:rPr>
        <w:rFonts w:ascii="Calibri" w:hAnsi="Calibri"/>
        <w:bCs/>
        <w:noProof/>
        <w:sz w:val="18"/>
        <w:szCs w:val="18"/>
      </w:rPr>
      <w:t>9</w:t>
    </w:r>
    <w:r w:rsidRPr="004207C3">
      <w:rPr>
        <w:rFonts w:ascii="Calibri" w:hAnsi="Calibri"/>
        <w:bCs/>
        <w:sz w:val="18"/>
        <w:szCs w:val="18"/>
      </w:rPr>
      <w:fldChar w:fldCharType="end"/>
    </w:r>
  </w:p>
  <w:p w14:paraId="0A0E06DA" w14:textId="77777777" w:rsidR="00984BD5" w:rsidRPr="00441959" w:rsidRDefault="00984BD5"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6DC" w14:textId="77777777" w:rsidR="00984BD5" w:rsidRPr="0000180D" w:rsidRDefault="00984BD5"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0A0E06E9" wp14:editId="0A0E06E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0A0E06DD" w14:textId="710DA8C3" w:rsidR="00984BD5" w:rsidRPr="0000180D" w:rsidRDefault="00984BD5"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E3E4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E3E4F">
      <w:rPr>
        <w:rFonts w:cs="Arial"/>
        <w:bCs/>
        <w:noProof/>
        <w:sz w:val="16"/>
      </w:rPr>
      <w:t>9</w:t>
    </w:r>
    <w:r w:rsidRPr="0000180D">
      <w:rPr>
        <w:rFonts w:cs="Arial"/>
        <w:bCs/>
        <w:sz w:val="16"/>
      </w:rPr>
      <w:fldChar w:fldCharType="end"/>
    </w:r>
  </w:p>
  <w:p w14:paraId="0A0E06DE" w14:textId="77777777" w:rsidR="00984BD5" w:rsidRDefault="0098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6E0" w14:textId="77777777" w:rsidR="00984BD5" w:rsidRPr="0000180D" w:rsidRDefault="00984BD5"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0A0E06E1" w14:textId="1D5BF92C" w:rsidR="00984BD5" w:rsidRPr="0000180D" w:rsidRDefault="00984BD5"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E3E4F">
      <w:rPr>
        <w:rFonts w:cs="Arial"/>
        <w:bCs/>
        <w:noProof/>
        <w:sz w:val="16"/>
        <w:szCs w:val="16"/>
      </w:rPr>
      <w:t>9</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E3E4F">
      <w:rPr>
        <w:rFonts w:cs="Arial"/>
        <w:bCs/>
        <w:noProof/>
        <w:sz w:val="16"/>
        <w:szCs w:val="16"/>
      </w:rPr>
      <w:t>9</w:t>
    </w:r>
    <w:r w:rsidRPr="0000180D">
      <w:rPr>
        <w:rFonts w:cs="Arial"/>
        <w:bCs/>
        <w:sz w:val="16"/>
        <w:szCs w:val="16"/>
      </w:rPr>
      <w:fldChar w:fldCharType="end"/>
    </w:r>
  </w:p>
  <w:p w14:paraId="0A0E06E2" w14:textId="77777777" w:rsidR="00984BD5" w:rsidRPr="00441959" w:rsidRDefault="00984BD5"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912A" w14:textId="77777777" w:rsidR="00AF48EB" w:rsidRDefault="00AF48EB">
      <w:r>
        <w:separator/>
      </w:r>
    </w:p>
  </w:footnote>
  <w:footnote w:type="continuationSeparator" w:id="0">
    <w:p w14:paraId="78FC5618" w14:textId="77777777" w:rsidR="00AF48EB" w:rsidRDefault="00AF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6D7" w14:textId="77777777" w:rsidR="00984BD5" w:rsidRDefault="00984BD5">
    <w:pPr>
      <w:pStyle w:val="Header"/>
    </w:pPr>
    <w:r>
      <w:rPr>
        <w:noProof/>
        <w:lang w:eastAsia="zh-TW"/>
      </w:rPr>
      <w:drawing>
        <wp:anchor distT="0" distB="0" distL="114300" distR="114300" simplePos="0" relativeHeight="251659264" behindDoc="1" locked="0" layoutInCell="1" allowOverlap="1" wp14:anchorId="0A0E06E3" wp14:editId="0A0E06E4">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6DB" w14:textId="77777777" w:rsidR="00984BD5" w:rsidRDefault="00984BD5">
    <w:pPr>
      <w:pStyle w:val="Header"/>
    </w:pPr>
    <w:r>
      <w:rPr>
        <w:noProof/>
        <w:lang w:eastAsia="zh-TW"/>
      </w:rPr>
      <w:drawing>
        <wp:anchor distT="0" distB="0" distL="114300" distR="114300" simplePos="0" relativeHeight="251662336" behindDoc="1" locked="0" layoutInCell="1" allowOverlap="1" wp14:anchorId="0A0E06E7" wp14:editId="0A0E06E8">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06DF" w14:textId="77777777" w:rsidR="00984BD5" w:rsidRDefault="00984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4F9"/>
    <w:multiLevelType w:val="hybridMultilevel"/>
    <w:tmpl w:val="7B3C36BE"/>
    <w:lvl w:ilvl="0" w:tplc="975C3818">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DA634B"/>
    <w:multiLevelType w:val="hybridMultilevel"/>
    <w:tmpl w:val="1806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02DA0"/>
    <w:multiLevelType w:val="hybridMultilevel"/>
    <w:tmpl w:val="FFD09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2720401"/>
    <w:multiLevelType w:val="hybridMultilevel"/>
    <w:tmpl w:val="B444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402107"/>
    <w:multiLevelType w:val="hybridMultilevel"/>
    <w:tmpl w:val="7398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10"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5"/>
  </w:num>
  <w:num w:numId="6">
    <w:abstractNumId w:val="4"/>
  </w:num>
  <w:num w:numId="7">
    <w:abstractNumId w:val="7"/>
  </w:num>
  <w:num w:numId="8">
    <w:abstractNumId w:val="0"/>
  </w:num>
  <w:num w:numId="9">
    <w:abstractNumId w:val="3"/>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25CA"/>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1B77"/>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869D0"/>
    <w:rsid w:val="00190461"/>
    <w:rsid w:val="00191092"/>
    <w:rsid w:val="001931D6"/>
    <w:rsid w:val="001940A0"/>
    <w:rsid w:val="0019415B"/>
    <w:rsid w:val="0019453A"/>
    <w:rsid w:val="00195996"/>
    <w:rsid w:val="001A22D5"/>
    <w:rsid w:val="001A317D"/>
    <w:rsid w:val="001A4119"/>
    <w:rsid w:val="001A4BC4"/>
    <w:rsid w:val="001A50F4"/>
    <w:rsid w:val="001A5133"/>
    <w:rsid w:val="001A515D"/>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4381D"/>
    <w:rsid w:val="00250186"/>
    <w:rsid w:val="00250FB0"/>
    <w:rsid w:val="002517C7"/>
    <w:rsid w:val="00254371"/>
    <w:rsid w:val="00257BF6"/>
    <w:rsid w:val="00262F11"/>
    <w:rsid w:val="00265639"/>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2125"/>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5EED"/>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29EE"/>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47C8"/>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618"/>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5FBD"/>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A5C5D"/>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8D8"/>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13D9"/>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0D8C"/>
    <w:rsid w:val="00967499"/>
    <w:rsid w:val="009678FB"/>
    <w:rsid w:val="00970C11"/>
    <w:rsid w:val="009773D8"/>
    <w:rsid w:val="009817D6"/>
    <w:rsid w:val="00984BD5"/>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558CD"/>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48EB"/>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0BF2"/>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14E2"/>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031B"/>
    <w:rsid w:val="00CF6B97"/>
    <w:rsid w:val="00D010E7"/>
    <w:rsid w:val="00D0317B"/>
    <w:rsid w:val="00D03DB0"/>
    <w:rsid w:val="00D0422F"/>
    <w:rsid w:val="00D04839"/>
    <w:rsid w:val="00D07F00"/>
    <w:rsid w:val="00D10D72"/>
    <w:rsid w:val="00D12FBB"/>
    <w:rsid w:val="00D21053"/>
    <w:rsid w:val="00D213F7"/>
    <w:rsid w:val="00D21C1C"/>
    <w:rsid w:val="00D25B1A"/>
    <w:rsid w:val="00D27648"/>
    <w:rsid w:val="00D3060B"/>
    <w:rsid w:val="00D33BBE"/>
    <w:rsid w:val="00D3499F"/>
    <w:rsid w:val="00D36643"/>
    <w:rsid w:val="00D375A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198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33BD"/>
    <w:rsid w:val="00E47446"/>
    <w:rsid w:val="00E47736"/>
    <w:rsid w:val="00E51C53"/>
    <w:rsid w:val="00E53F66"/>
    <w:rsid w:val="00E54015"/>
    <w:rsid w:val="00E64120"/>
    <w:rsid w:val="00E6550A"/>
    <w:rsid w:val="00E7307D"/>
    <w:rsid w:val="00E7368A"/>
    <w:rsid w:val="00E80F34"/>
    <w:rsid w:val="00E8614E"/>
    <w:rsid w:val="00E87891"/>
    <w:rsid w:val="00E91B34"/>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3E4F"/>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372DC"/>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E05CE"/>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A558C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D375A3"/>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uiPriority w:val="99"/>
    <w:rsid w:val="00D375A3"/>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aocra.com.au/uploads/AOCRA%20By-Law%2013%20Member%20Protection%20%26%20Risk%20Management%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hyperlink" Target="https://aocra.com.au/uploads/AOCRA%20By-Law%2013%20Member%20Protection%20%26%20Risk%20Management%20Policy.pdf"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2022-02-03T04:53:10+00:00</PPSubmittedDate>
    <PPReferenceNumber xmlns="e5ef8963-1389-4698-b371-67961dfb8419" xsi:nil="true"/>
    <PPModeratedDate xmlns="e5ef8963-1389-4698-b371-67961dfb8419">2022-02-03T04:55:00+00:00</PPModeratedDate>
    <PPLastReviewedDate xmlns="e5ef8963-1389-4698-b371-67961dfb8419">2022-02-03T04:55:00+00:00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4DFF-617F-4ACE-B04A-A81CBFA8E545}"/>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D27BA415-75D6-4B7F-9EF3-895517564640}"/>
</file>

<file path=customXml/itemProps4.xml><?xml version="1.0" encoding="utf-8"?>
<ds:datastoreItem xmlns:ds="http://schemas.openxmlformats.org/officeDocument/2006/customXml" ds:itemID="{8602E00E-43AE-4250-AEBA-6839920E8ADF}"/>
</file>

<file path=docProps/app.xml><?xml version="1.0" encoding="utf-8"?>
<Properties xmlns="http://schemas.openxmlformats.org/officeDocument/2006/extended-properties" xmlns:vt="http://schemas.openxmlformats.org/officeDocument/2006/docPropsVTypes">
  <Template>Normal.dotm</Template>
  <TotalTime>0</TotalTime>
  <Pages>9</Pages>
  <Words>2752</Words>
  <Characters>18556</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Outrigging 2021</vt:lpstr>
    </vt:vector>
  </TitlesOfParts>
  <Company>Education Queensland</Company>
  <LinksUpToDate>false</LinksUpToDate>
  <CharactersWithSpaces>21266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Outrigging 2022</dc:title>
  <dc:creator>jpedg0</dc:creator>
  <cp:keywords>education queensland; microsoft word doc; corporate template; visual style;</cp:keywords>
  <cp:lastModifiedBy>GILL, Andrew (agill38)</cp:lastModifiedBy>
  <cp:revision>2</cp:revision>
  <cp:lastPrinted>2020-08-25T23:46:00Z</cp:lastPrinted>
  <dcterms:created xsi:type="dcterms:W3CDTF">2022-02-02T02:24:00Z</dcterms:created>
  <dcterms:modified xsi:type="dcterms:W3CDTF">2022-02-02T02:24:00Z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