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588BCB76" w:rsidR="00F54FFE" w:rsidRPr="00CA127C" w:rsidRDefault="00F46C94" w:rsidP="007B0EDF">
      <w:pPr>
        <w:pStyle w:val="Heading2"/>
        <w:spacing w:before="120" w:after="120" w:line="240" w:lineRule="auto"/>
        <w:rPr>
          <w:color w:val="FFFFFF"/>
          <w:sz w:val="40"/>
          <w:szCs w:val="40"/>
        </w:rPr>
      </w:pPr>
      <w:r>
        <w:rPr>
          <w:color w:val="FFFFFF"/>
          <w:sz w:val="40"/>
          <w:szCs w:val="40"/>
        </w:rPr>
        <w:t>Sustainable Fishing</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4927"/>
      </w:tblGrid>
      <w:tr w:rsidR="00BF6DC9" w:rsidRPr="00CA127C" w14:paraId="6B1EA4CD" w14:textId="77777777" w:rsidTr="00A40FB6">
        <w:trPr>
          <w:trHeight w:val="385"/>
        </w:trPr>
        <w:tc>
          <w:tcPr>
            <w:tcW w:w="10368" w:type="dxa"/>
            <w:gridSpan w:val="2"/>
            <w:shd w:val="clear" w:color="auto" w:fill="auto"/>
            <w:vAlign w:val="center"/>
          </w:tcPr>
          <w:p w14:paraId="6B1EA4CC" w14:textId="636492E2" w:rsidR="008A3786" w:rsidRPr="00CA127C" w:rsidRDefault="008A3786" w:rsidP="00954D7B">
            <w:pPr>
              <w:spacing w:before="120" w:after="120"/>
              <w:rPr>
                <w:rFonts w:cs="Arial"/>
                <w:sz w:val="20"/>
              </w:rPr>
            </w:pPr>
            <w:r w:rsidRPr="00CA127C">
              <w:rPr>
                <w:rFonts w:cs="Arial"/>
                <w:sz w:val="20"/>
              </w:rPr>
              <w:t xml:space="preserve">Activity Description: </w:t>
            </w:r>
            <w:r w:rsidR="00954D7B">
              <w:rPr>
                <w:rFonts w:cs="Arial"/>
                <w:sz w:val="20"/>
              </w:rPr>
              <w:t>Fishing</w:t>
            </w:r>
          </w:p>
        </w:tc>
      </w:tr>
      <w:tr w:rsidR="00BF6DC9" w:rsidRPr="00CA127C" w14:paraId="6B1EA4CF" w14:textId="77777777" w:rsidTr="00A40FB6">
        <w:trPr>
          <w:trHeight w:val="385"/>
        </w:trPr>
        <w:tc>
          <w:tcPr>
            <w:tcW w:w="10368" w:type="dxa"/>
            <w:gridSpan w:val="2"/>
            <w:shd w:val="clear" w:color="auto" w:fill="auto"/>
            <w:vAlign w:val="center"/>
          </w:tcPr>
          <w:p w14:paraId="6B1EA4CE" w14:textId="5C8C9096" w:rsidR="00EA7017" w:rsidRPr="00CA127C" w:rsidRDefault="00EA7017" w:rsidP="006C2800">
            <w:pPr>
              <w:spacing w:before="120" w:after="120"/>
              <w:rPr>
                <w:rFonts w:cs="Arial"/>
                <w:sz w:val="20"/>
              </w:rPr>
            </w:pPr>
            <w:r w:rsidRPr="00CA127C">
              <w:rPr>
                <w:rFonts w:cs="Arial"/>
                <w:sz w:val="20"/>
              </w:rPr>
              <w:t xml:space="preserve">Teachers/Leaders: </w:t>
            </w:r>
            <w:r w:rsidR="00954D7B">
              <w:rPr>
                <w:rFonts w:cs="Arial"/>
                <w:sz w:val="20"/>
              </w:rPr>
              <w:t xml:space="preserve">Andrew </w:t>
            </w:r>
            <w:proofErr w:type="spellStart"/>
            <w:r w:rsidR="00954D7B">
              <w:rPr>
                <w:rFonts w:cs="Arial"/>
                <w:sz w:val="20"/>
              </w:rPr>
              <w:t>Gill,</w:t>
            </w:r>
            <w:proofErr w:type="spellEnd"/>
            <w:r w:rsidR="00954D7B">
              <w:rPr>
                <w:rFonts w:cs="Arial"/>
                <w:sz w:val="20"/>
              </w:rPr>
              <w:t xml:space="preserve"> </w:t>
            </w:r>
            <w:r w:rsidR="006C2800">
              <w:rPr>
                <w:rFonts w:cs="Arial"/>
                <w:sz w:val="20"/>
              </w:rPr>
              <w:t xml:space="preserve">Paul </w:t>
            </w:r>
            <w:proofErr w:type="spellStart"/>
            <w:r w:rsidR="006C2800">
              <w:rPr>
                <w:rFonts w:cs="Arial"/>
                <w:sz w:val="20"/>
              </w:rPr>
              <w:t>Kanters</w:t>
            </w:r>
            <w:proofErr w:type="spellEnd"/>
            <w:r w:rsidR="00954D7B">
              <w:rPr>
                <w:rFonts w:cs="Arial"/>
                <w:sz w:val="20"/>
              </w:rPr>
              <w:t xml:space="preserve">, </w:t>
            </w:r>
            <w:r w:rsidR="007D6035">
              <w:rPr>
                <w:rFonts w:cs="Arial"/>
                <w:sz w:val="20"/>
              </w:rPr>
              <w:t>Mia Kitchener</w:t>
            </w:r>
            <w:r w:rsidR="00954D7B">
              <w:rPr>
                <w:rFonts w:cs="Arial"/>
                <w:sz w:val="20"/>
              </w:rPr>
              <w:t xml:space="preserve">, </w:t>
            </w:r>
            <w:r w:rsidR="006C2800">
              <w:rPr>
                <w:rFonts w:cs="Arial"/>
                <w:sz w:val="20"/>
              </w:rPr>
              <w:t>Eric Cech</w:t>
            </w:r>
            <w:r w:rsidR="006E4F66">
              <w:rPr>
                <w:rFonts w:cs="Arial"/>
                <w:sz w:val="20"/>
              </w:rPr>
              <w:t xml:space="preserve">, Cathy </w:t>
            </w:r>
            <w:proofErr w:type="spellStart"/>
            <w:r w:rsidR="006E4F66">
              <w:rPr>
                <w:rFonts w:cs="Arial"/>
                <w:sz w:val="20"/>
              </w:rPr>
              <w:t>Capearn</w:t>
            </w:r>
            <w:proofErr w:type="spellEnd"/>
          </w:p>
        </w:tc>
      </w:tr>
      <w:tr w:rsidR="00BF6DC9" w:rsidRPr="00CA127C" w14:paraId="6B1EA4D2" w14:textId="77777777" w:rsidTr="005F30B8">
        <w:trPr>
          <w:trHeight w:val="385"/>
        </w:trPr>
        <w:tc>
          <w:tcPr>
            <w:tcW w:w="5353" w:type="dxa"/>
            <w:shd w:val="clear" w:color="auto" w:fill="auto"/>
            <w:vAlign w:val="center"/>
          </w:tcPr>
          <w:p w14:paraId="6B1EA4D0" w14:textId="01B59198" w:rsidR="003C76F7" w:rsidRPr="00CA127C" w:rsidRDefault="003C76F7" w:rsidP="00954D7B">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5015" w:type="dxa"/>
            <w:shd w:val="clear" w:color="auto" w:fill="auto"/>
            <w:vAlign w:val="center"/>
          </w:tcPr>
          <w:p w14:paraId="6B1EA4D1" w14:textId="1E741370" w:rsidR="003C76F7" w:rsidRPr="00CA127C" w:rsidRDefault="00C634B9" w:rsidP="00954D7B">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0147DF">
              <w:rPr>
                <w:rFonts w:cs="Arial"/>
                <w:sz w:val="20"/>
              </w:rPr>
              <w:t>20</w:t>
            </w:r>
          </w:p>
        </w:tc>
      </w:tr>
      <w:tr w:rsidR="00890164" w:rsidRPr="00CA127C" w14:paraId="6B1EA4D5" w14:textId="77777777" w:rsidTr="005F30B8">
        <w:trPr>
          <w:trHeight w:val="385"/>
        </w:trPr>
        <w:tc>
          <w:tcPr>
            <w:tcW w:w="5353" w:type="dxa"/>
            <w:shd w:val="clear" w:color="auto" w:fill="auto"/>
            <w:vAlign w:val="center"/>
          </w:tcPr>
          <w:p w14:paraId="6B1EA4D3" w14:textId="670F8B1D" w:rsidR="00890164" w:rsidRPr="00CA127C" w:rsidRDefault="00890164" w:rsidP="006C2800">
            <w:pPr>
              <w:tabs>
                <w:tab w:val="left" w:pos="2484"/>
              </w:tabs>
              <w:spacing w:before="120" w:after="120"/>
              <w:rPr>
                <w:rFonts w:cs="Arial"/>
                <w:sz w:val="20"/>
              </w:rPr>
            </w:pPr>
            <w:r w:rsidRPr="00CA127C">
              <w:rPr>
                <w:rFonts w:cs="Arial"/>
                <w:sz w:val="20"/>
              </w:rPr>
              <w:t>Start date:</w:t>
            </w:r>
            <w:r w:rsidR="006C2800">
              <w:rPr>
                <w:rFonts w:cs="Arial"/>
                <w:sz w:val="20"/>
              </w:rPr>
              <w:t>0</w:t>
            </w:r>
            <w:r w:rsidR="000147DF">
              <w:rPr>
                <w:rFonts w:cs="Arial"/>
                <w:sz w:val="20"/>
              </w:rPr>
              <w:t>7</w:t>
            </w:r>
            <w:r w:rsidR="006C2800">
              <w:rPr>
                <w:rFonts w:cs="Arial"/>
                <w:sz w:val="20"/>
              </w:rPr>
              <w:t>/02/202</w:t>
            </w:r>
            <w:r w:rsidR="000147DF">
              <w:rPr>
                <w:rFonts w:cs="Arial"/>
                <w:sz w:val="20"/>
              </w:rPr>
              <w:t>2</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2EAFDA4A" w:rsidR="00890164" w:rsidRPr="00CA127C" w:rsidRDefault="00890164" w:rsidP="006C2800">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0147DF">
              <w:rPr>
                <w:rFonts w:cs="Arial"/>
                <w:sz w:val="20"/>
              </w:rPr>
              <w:t>09</w:t>
            </w:r>
            <w:r w:rsidR="006C2800">
              <w:rPr>
                <w:rFonts w:cs="Arial"/>
                <w:sz w:val="20"/>
              </w:rPr>
              <w:t>/12/202</w:t>
            </w:r>
            <w:r w:rsidR="000147DF">
              <w:rPr>
                <w:rFonts w:cs="Arial"/>
                <w:sz w:val="20"/>
              </w:rPr>
              <w:t>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662893A1"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368C6B5" w:rsidR="00677585" w:rsidRPr="00CA127C" w:rsidRDefault="00677585" w:rsidP="00954D7B">
            <w:pPr>
              <w:rPr>
                <w:sz w:val="20"/>
              </w:rPr>
            </w:pPr>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77777777" w:rsidR="00677585" w:rsidRPr="00CA127C" w:rsidRDefault="00677585" w:rsidP="007B0EDF">
            <w:pPr>
              <w:spacing w:before="120"/>
              <w:jc w:val="center"/>
              <w:rPr>
                <w:sz w:val="20"/>
              </w:rPr>
            </w:pPr>
            <w:r w:rsidRPr="00CA127C">
              <w:rPr>
                <w:sz w:val="20"/>
              </w:rPr>
              <w:fldChar w:fldCharType="begin">
                <w:ffData>
                  <w:name w:val="Check3"/>
                  <w:enabled/>
                  <w:calcOnExit w:val="0"/>
                  <w:checkBox>
                    <w:sizeAuto/>
                    <w:default w:val="0"/>
                    <w:checked w:val="0"/>
                  </w:checkBox>
                </w:ffData>
              </w:fldChar>
            </w:r>
            <w:bookmarkStart w:id="1" w:name="Check3"/>
            <w:r w:rsidRPr="00CA127C">
              <w:rPr>
                <w:sz w:val="20"/>
              </w:rPr>
              <w:instrText xml:space="preserve"> FORMCHECKBOX </w:instrText>
            </w:r>
            <w:r w:rsidR="00682E33">
              <w:rPr>
                <w:sz w:val="20"/>
              </w:rPr>
            </w:r>
            <w:r w:rsidR="00682E33">
              <w:rPr>
                <w:sz w:val="20"/>
              </w:rPr>
              <w:fldChar w:fldCharType="separate"/>
            </w:r>
            <w:r w:rsidRPr="00CA127C">
              <w:rPr>
                <w:sz w:val="20"/>
              </w:rPr>
              <w:fldChar w:fldCharType="end"/>
            </w:r>
            <w:bookmarkEnd w:id="1"/>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CE8EC20" w:rsidR="00677585" w:rsidRPr="00CA127C" w:rsidRDefault="00677585" w:rsidP="00954D7B">
            <w:pPr>
              <w:spacing w:before="120" w:after="120"/>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682E33"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682E33"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50BE3156" w:rsidR="00520567" w:rsidRPr="00CA127C" w:rsidRDefault="00682E33"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954D7B">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682E33"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8C45CA2" w:rsidR="0015135D" w:rsidRPr="00CA127C" w:rsidRDefault="006B3386" w:rsidP="007B0EDF">
      <w:pPr>
        <w:spacing w:before="120" w:after="120"/>
        <w:ind w:left="284" w:hanging="284"/>
        <w:rPr>
          <w:rFonts w:cs="Arial"/>
          <w:sz w:val="20"/>
        </w:rPr>
      </w:pPr>
      <w:r>
        <w:rPr>
          <w:rFonts w:cs="Arial"/>
          <w:sz w:val="20"/>
        </w:rPr>
        <w:t xml:space="preserve">X </w:t>
      </w:r>
      <w:r w:rsidR="004A005C" w:rsidRPr="00CA127C">
        <w:rPr>
          <w:rFonts w:cs="Arial"/>
          <w:sz w:val="20"/>
        </w:rPr>
        <w:t xml:space="preserve">I have met the minimum requirements specified in the </w:t>
      </w:r>
      <w:r w:rsidR="0015135D" w:rsidRPr="00CA127C">
        <w:rPr>
          <w:rFonts w:cs="Arial"/>
          <w:sz w:val="20"/>
        </w:rPr>
        <w:t xml:space="preserve">attached </w:t>
      </w:r>
      <w:r w:rsidR="004A005C" w:rsidRPr="00CA127C">
        <w:rPr>
          <w:rFonts w:cs="Arial"/>
          <w:sz w:val="20"/>
        </w:rPr>
        <w:t>CARA activity guideline</w:t>
      </w:r>
      <w:r w:rsidR="0015135D" w:rsidRPr="00CA127C">
        <w:rPr>
          <w:rFonts w:cs="Arial"/>
          <w:sz w:val="20"/>
        </w:rPr>
        <w:t>/s</w:t>
      </w:r>
      <w:r w:rsidR="00790943" w:rsidRPr="00CA127C">
        <w:rPr>
          <w:rFonts w:cs="Arial"/>
          <w:sz w:val="20"/>
        </w:rPr>
        <w:t>;</w:t>
      </w:r>
      <w:r w:rsidR="004A005C" w:rsidRPr="00CA127C">
        <w:rPr>
          <w:rFonts w:cs="Arial"/>
          <w:sz w:val="20"/>
        </w:rPr>
        <w:t xml:space="preserve"> </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954D7B">
        <w:trPr>
          <w:cantSplit/>
          <w:trHeight w:val="1595"/>
        </w:trPr>
        <w:tc>
          <w:tcPr>
            <w:tcW w:w="10420" w:type="dxa"/>
          </w:tcPr>
          <w:p w14:paraId="6B1EA55F" w14:textId="09729BC3" w:rsidR="00A304B8" w:rsidRDefault="00954D7B" w:rsidP="007B0EDF">
            <w:pPr>
              <w:spacing w:before="120" w:after="120"/>
              <w:rPr>
                <w:sz w:val="20"/>
              </w:rPr>
            </w:pPr>
            <w:r>
              <w:rPr>
                <w:sz w:val="20"/>
              </w:rPr>
              <w:t>Eye wear when casting lines from beach</w:t>
            </w:r>
          </w:p>
          <w:p w14:paraId="0CCE3D0B" w14:textId="14DBAF5F" w:rsidR="00954D7B" w:rsidRDefault="00954D7B" w:rsidP="007B0EDF">
            <w:pPr>
              <w:spacing w:before="120" w:after="120"/>
              <w:rPr>
                <w:sz w:val="20"/>
              </w:rPr>
            </w:pPr>
            <w:r>
              <w:rPr>
                <w:sz w:val="20"/>
              </w:rPr>
              <w:t>Closed in shoes</w:t>
            </w:r>
          </w:p>
          <w:p w14:paraId="4AE38383" w14:textId="4D1C848B" w:rsidR="00954D7B" w:rsidRDefault="00954D7B" w:rsidP="007B0EDF">
            <w:pPr>
              <w:spacing w:before="120" w:after="120"/>
              <w:rPr>
                <w:sz w:val="20"/>
              </w:rPr>
            </w:pPr>
            <w:r>
              <w:rPr>
                <w:sz w:val="20"/>
              </w:rPr>
              <w:t>Sufficient lighting if at night</w:t>
            </w:r>
          </w:p>
          <w:p w14:paraId="5A15B866" w14:textId="63BC4F6E" w:rsidR="00954D7B" w:rsidRPr="00CA127C" w:rsidRDefault="00954D7B" w:rsidP="007B0EDF">
            <w:pPr>
              <w:spacing w:before="120" w:after="120"/>
              <w:rPr>
                <w:sz w:val="20"/>
              </w:rPr>
            </w:pPr>
            <w:r>
              <w:rPr>
                <w:sz w:val="20"/>
              </w:rPr>
              <w:t>Squashed barbs on hooks</w:t>
            </w:r>
          </w:p>
          <w:p w14:paraId="6B1EA560" w14:textId="1D149470" w:rsidR="00A304B8" w:rsidRPr="00CA127C" w:rsidRDefault="00954D7B" w:rsidP="007B0EDF">
            <w:pPr>
              <w:spacing w:before="120" w:after="120"/>
              <w:rPr>
                <w:sz w:val="20"/>
              </w:rPr>
            </w:pPr>
            <w:r>
              <w:rPr>
                <w:sz w:val="20"/>
              </w:rPr>
              <w:t>Adhere to GBRMPA zoning</w:t>
            </w: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6098280C" w:rsidR="00183616" w:rsidRDefault="00954D7B" w:rsidP="007B0EDF">
            <w:pPr>
              <w:spacing w:before="120" w:after="120"/>
              <w:rPr>
                <w:sz w:val="20"/>
              </w:rPr>
            </w:pPr>
            <w:r>
              <w:rPr>
                <w:sz w:val="20"/>
              </w:rPr>
              <w:t>Students to fish in pairs</w:t>
            </w:r>
          </w:p>
          <w:p w14:paraId="48454A5F" w14:textId="15302454" w:rsidR="00954D7B" w:rsidRPr="00CA127C" w:rsidRDefault="00954D7B" w:rsidP="007B0EDF">
            <w:pPr>
              <w:spacing w:before="120" w:after="120"/>
              <w:rPr>
                <w:sz w:val="20"/>
              </w:rPr>
            </w:pPr>
            <w:r>
              <w:rPr>
                <w:sz w:val="20"/>
              </w:rPr>
              <w:t>1:20 ratio (10 lines in the water)</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4FE5F7E7" w14:textId="6E832AD3" w:rsidR="00954D7B" w:rsidRDefault="00954D7B" w:rsidP="00954D7B">
            <w:pPr>
              <w:pStyle w:val="Default"/>
              <w:rPr>
                <w:sz w:val="20"/>
                <w:szCs w:val="20"/>
              </w:rPr>
            </w:pPr>
            <w:r>
              <w:rPr>
                <w:sz w:val="20"/>
                <w:szCs w:val="20"/>
              </w:rPr>
              <w:t xml:space="preserve">An adult with competence (knowledge and skills) in the teaching of fishing and/or bait gathering, and the ability to implement safety procedures and rescue a student from the water. </w:t>
            </w:r>
          </w:p>
          <w:p w14:paraId="390EDD42" w14:textId="6AFC84DB" w:rsidR="00954D7B" w:rsidRDefault="00954D7B" w:rsidP="00954D7B">
            <w:pPr>
              <w:pStyle w:val="Default"/>
              <w:rPr>
                <w:sz w:val="20"/>
                <w:szCs w:val="20"/>
              </w:rPr>
            </w:pPr>
          </w:p>
          <w:p w14:paraId="7481B859" w14:textId="35063178" w:rsidR="00954D7B" w:rsidRDefault="00954D7B" w:rsidP="00954D7B">
            <w:pPr>
              <w:pStyle w:val="Default"/>
              <w:rPr>
                <w:sz w:val="20"/>
                <w:szCs w:val="20"/>
              </w:rPr>
            </w:pPr>
            <w:r>
              <w:rPr>
                <w:sz w:val="20"/>
                <w:szCs w:val="20"/>
              </w:rPr>
              <w:t>Some staff hold following qualifications:</w:t>
            </w:r>
          </w:p>
          <w:p w14:paraId="49A4935F" w14:textId="7C8EB582" w:rsidR="00954D7B" w:rsidRDefault="00954D7B" w:rsidP="00954D7B">
            <w:pPr>
              <w:pStyle w:val="Default"/>
              <w:rPr>
                <w:sz w:val="20"/>
                <w:szCs w:val="20"/>
              </w:rPr>
            </w:pPr>
          </w:p>
          <w:p w14:paraId="30FF19A9" w14:textId="255BC942" w:rsidR="00954D7B" w:rsidRPr="00954D7B" w:rsidRDefault="00954D7B" w:rsidP="00954D7B">
            <w:pPr>
              <w:pStyle w:val="Default"/>
              <w:rPr>
                <w:sz w:val="20"/>
                <w:szCs w:val="20"/>
              </w:rPr>
            </w:pPr>
            <w:r w:rsidRPr="00954D7B">
              <w:rPr>
                <w:sz w:val="20"/>
                <w:szCs w:val="20"/>
              </w:rPr>
              <w:t xml:space="preserve">Teachers </w:t>
            </w:r>
            <w:r w:rsidR="004073D4">
              <w:rPr>
                <w:sz w:val="20"/>
                <w:szCs w:val="20"/>
              </w:rPr>
              <w:t xml:space="preserve">may </w:t>
            </w:r>
            <w:r w:rsidRPr="00954D7B">
              <w:rPr>
                <w:sz w:val="20"/>
                <w:szCs w:val="20"/>
              </w:rPr>
              <w:t>hold the following qualifications:</w:t>
            </w:r>
          </w:p>
          <w:p w14:paraId="45884754" w14:textId="77777777" w:rsidR="00954D7B" w:rsidRPr="00954D7B" w:rsidRDefault="00954D7B" w:rsidP="00954D7B">
            <w:pPr>
              <w:pStyle w:val="Default"/>
              <w:rPr>
                <w:sz w:val="20"/>
                <w:szCs w:val="20"/>
              </w:rPr>
            </w:pPr>
            <w:r w:rsidRPr="00954D7B">
              <w:rPr>
                <w:sz w:val="20"/>
                <w:szCs w:val="20"/>
              </w:rPr>
              <w:t>SISOFSH307A - Guide Fishing Trips</w:t>
            </w:r>
          </w:p>
          <w:p w14:paraId="182540AD" w14:textId="77777777" w:rsidR="00954D7B" w:rsidRPr="00954D7B" w:rsidRDefault="00954D7B" w:rsidP="00954D7B">
            <w:pPr>
              <w:pStyle w:val="Default"/>
              <w:rPr>
                <w:sz w:val="20"/>
                <w:szCs w:val="20"/>
              </w:rPr>
            </w:pPr>
            <w:r w:rsidRPr="00954D7B">
              <w:rPr>
                <w:sz w:val="20"/>
                <w:szCs w:val="20"/>
              </w:rPr>
              <w:t>SISOFSH206A - Locate and Attract Fish</w:t>
            </w:r>
          </w:p>
          <w:p w14:paraId="682EFA8C" w14:textId="77777777" w:rsidR="00954D7B" w:rsidRPr="00954D7B" w:rsidRDefault="00954D7B" w:rsidP="00954D7B">
            <w:pPr>
              <w:pStyle w:val="Default"/>
              <w:rPr>
                <w:sz w:val="20"/>
                <w:szCs w:val="20"/>
              </w:rPr>
            </w:pPr>
            <w:r w:rsidRPr="00954D7B">
              <w:rPr>
                <w:sz w:val="20"/>
                <w:szCs w:val="20"/>
              </w:rPr>
              <w:t>SISOFSH202A - Select, catch and use bait</w:t>
            </w:r>
          </w:p>
          <w:p w14:paraId="6D4EB48F" w14:textId="77777777" w:rsidR="00954D7B" w:rsidRPr="00954D7B" w:rsidRDefault="00954D7B" w:rsidP="00954D7B">
            <w:pPr>
              <w:pStyle w:val="Default"/>
              <w:rPr>
                <w:sz w:val="20"/>
                <w:szCs w:val="20"/>
              </w:rPr>
            </w:pPr>
            <w:r w:rsidRPr="00954D7B">
              <w:rPr>
                <w:sz w:val="20"/>
                <w:szCs w:val="20"/>
              </w:rPr>
              <w:t>SISOFSH204A - Select, use and maintain fishing tackle outfits</w:t>
            </w:r>
          </w:p>
          <w:p w14:paraId="09D639F6" w14:textId="7F71BAC5" w:rsidR="00954D7B" w:rsidRDefault="00954D7B" w:rsidP="00954D7B">
            <w:pPr>
              <w:pStyle w:val="Default"/>
              <w:rPr>
                <w:sz w:val="20"/>
                <w:szCs w:val="20"/>
              </w:rPr>
            </w:pPr>
            <w:r w:rsidRPr="00954D7B">
              <w:rPr>
                <w:sz w:val="20"/>
                <w:szCs w:val="20"/>
              </w:rPr>
              <w:t>SISOFSH201A - Catch and Handle Fish</w:t>
            </w:r>
          </w:p>
          <w:p w14:paraId="6B1EA573" w14:textId="45F9411D" w:rsidR="00C2458A" w:rsidRPr="00CA127C" w:rsidRDefault="00C2458A">
            <w:pPr>
              <w:spacing w:before="120" w:after="120"/>
              <w:rPr>
                <w:sz w:val="20"/>
              </w:rPr>
            </w:pP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504692CD" w14:textId="77777777" w:rsidR="00543AE6" w:rsidRDefault="00954D7B" w:rsidP="007B0EDF">
            <w:pPr>
              <w:pStyle w:val="BlockText"/>
              <w:suppressAutoHyphens w:val="0"/>
              <w:spacing w:before="120" w:after="120" w:line="240" w:lineRule="auto"/>
              <w:ind w:right="0"/>
              <w:rPr>
                <w:rFonts w:cs="Arial"/>
                <w:color w:val="000000"/>
              </w:rPr>
            </w:pPr>
            <w:r>
              <w:rPr>
                <w:rFonts w:cs="Arial"/>
                <w:color w:val="000000"/>
              </w:rPr>
              <w:t>Hand reels</w:t>
            </w:r>
          </w:p>
          <w:p w14:paraId="2B83B2D5" w14:textId="77777777" w:rsidR="00954D7B" w:rsidRDefault="00954D7B" w:rsidP="007B0EDF">
            <w:pPr>
              <w:pStyle w:val="BlockText"/>
              <w:suppressAutoHyphens w:val="0"/>
              <w:spacing w:before="120" w:after="120" w:line="240" w:lineRule="auto"/>
              <w:ind w:right="0"/>
              <w:rPr>
                <w:rFonts w:cs="Arial"/>
                <w:color w:val="000000"/>
              </w:rPr>
            </w:pPr>
            <w:r>
              <w:rPr>
                <w:rFonts w:cs="Arial"/>
                <w:color w:val="000000"/>
              </w:rPr>
              <w:t>Egg beater rods</w:t>
            </w:r>
          </w:p>
          <w:p w14:paraId="5F6B9269" w14:textId="77777777" w:rsidR="00954D7B" w:rsidRDefault="00954D7B" w:rsidP="007B0EDF">
            <w:pPr>
              <w:pStyle w:val="BlockText"/>
              <w:suppressAutoHyphens w:val="0"/>
              <w:spacing w:before="120" w:after="120" w:line="240" w:lineRule="auto"/>
              <w:ind w:right="0"/>
              <w:rPr>
                <w:rFonts w:cs="Arial"/>
                <w:color w:val="000000"/>
              </w:rPr>
            </w:pPr>
            <w:r>
              <w:rPr>
                <w:rFonts w:cs="Arial"/>
                <w:color w:val="000000"/>
              </w:rPr>
              <w:t>Tackle / knives</w:t>
            </w:r>
          </w:p>
          <w:p w14:paraId="6B1EA579" w14:textId="1EC98BB4" w:rsidR="00954D7B" w:rsidRPr="00CA127C" w:rsidRDefault="00954D7B" w:rsidP="007B0EDF">
            <w:pPr>
              <w:pStyle w:val="BlockText"/>
              <w:suppressAutoHyphens w:val="0"/>
              <w:spacing w:before="120" w:after="120" w:line="240" w:lineRule="auto"/>
              <w:ind w:right="0"/>
              <w:rPr>
                <w:rFonts w:cs="Arial"/>
                <w:color w:val="000000"/>
              </w:rPr>
            </w:pPr>
            <w:r>
              <w:rPr>
                <w:rFonts w:cs="Arial"/>
                <w:color w:val="000000"/>
              </w:rPr>
              <w:t>Tagging equipment</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777"/>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C434B0">
        <w:trPr>
          <w:cantSplit/>
          <w:trHeight w:val="806"/>
        </w:trPr>
        <w:tc>
          <w:tcPr>
            <w:tcW w:w="3510" w:type="dxa"/>
          </w:tcPr>
          <w:p w14:paraId="586C1122" w14:textId="06F1F0DF" w:rsidR="00954D7B" w:rsidRPr="006B3386" w:rsidRDefault="006B3386" w:rsidP="006B3386">
            <w:pPr>
              <w:pStyle w:val="NoSpacing"/>
              <w:rPr>
                <w:sz w:val="20"/>
              </w:rPr>
            </w:pPr>
            <w:r w:rsidRPr="006B3386">
              <w:rPr>
                <w:sz w:val="20"/>
              </w:rPr>
              <w:t>An</w:t>
            </w:r>
            <w:r w:rsidR="00954D7B" w:rsidRPr="006B3386">
              <w:rPr>
                <w:sz w:val="20"/>
              </w:rPr>
              <w:t xml:space="preserve">imal bites/diseases </w:t>
            </w:r>
          </w:p>
          <w:p w14:paraId="44DA3418" w14:textId="77777777" w:rsidR="00954D7B" w:rsidRPr="006B3386" w:rsidRDefault="00954D7B" w:rsidP="006B3386">
            <w:pPr>
              <w:pStyle w:val="NoSpacing"/>
              <w:rPr>
                <w:sz w:val="20"/>
              </w:rPr>
            </w:pPr>
            <w:r w:rsidRPr="006B3386">
              <w:rPr>
                <w:sz w:val="20"/>
              </w:rPr>
              <w:t xml:space="preserve">Stone fish </w:t>
            </w:r>
          </w:p>
          <w:p w14:paraId="020D6865" w14:textId="77777777" w:rsidR="00954D7B" w:rsidRPr="006B3386" w:rsidRDefault="00954D7B" w:rsidP="006B3386">
            <w:pPr>
              <w:pStyle w:val="NoSpacing"/>
              <w:rPr>
                <w:sz w:val="20"/>
              </w:rPr>
            </w:pPr>
            <w:r w:rsidRPr="006B3386">
              <w:rPr>
                <w:sz w:val="20"/>
              </w:rPr>
              <w:t xml:space="preserve">Other aquatic animals </w:t>
            </w:r>
          </w:p>
          <w:p w14:paraId="576A9ED7" w14:textId="5AC74B91" w:rsidR="00954D7B" w:rsidRDefault="00954D7B" w:rsidP="006B3386">
            <w:pPr>
              <w:pStyle w:val="NoSpacing"/>
              <w:rPr>
                <w:sz w:val="20"/>
              </w:rPr>
            </w:pPr>
            <w:r w:rsidRPr="006B3386">
              <w:rPr>
                <w:sz w:val="20"/>
              </w:rPr>
              <w:t xml:space="preserve">Insects </w:t>
            </w:r>
          </w:p>
          <w:p w14:paraId="50485B7B" w14:textId="77777777" w:rsidR="00C434B0" w:rsidRDefault="00C434B0" w:rsidP="006B3386">
            <w:pPr>
              <w:pStyle w:val="NoSpacing"/>
              <w:rPr>
                <w:sz w:val="20"/>
              </w:rPr>
            </w:pPr>
          </w:p>
          <w:p w14:paraId="023F5EAE" w14:textId="77777777" w:rsidR="00C434B0" w:rsidRDefault="00C434B0" w:rsidP="006B3386">
            <w:pPr>
              <w:pStyle w:val="NoSpacing"/>
              <w:rPr>
                <w:sz w:val="20"/>
              </w:rPr>
            </w:pPr>
          </w:p>
          <w:p w14:paraId="5D480F3B" w14:textId="77777777" w:rsidR="00C434B0" w:rsidRDefault="00C434B0" w:rsidP="006B3386">
            <w:pPr>
              <w:pStyle w:val="NoSpacing"/>
              <w:rPr>
                <w:sz w:val="20"/>
              </w:rPr>
            </w:pPr>
          </w:p>
          <w:p w14:paraId="39003E29" w14:textId="77777777" w:rsidR="00C434B0" w:rsidRDefault="00C434B0" w:rsidP="006B3386">
            <w:pPr>
              <w:pStyle w:val="NoSpacing"/>
              <w:rPr>
                <w:sz w:val="20"/>
              </w:rPr>
            </w:pPr>
          </w:p>
          <w:p w14:paraId="7ECAC8C7" w14:textId="77777777" w:rsidR="00C434B0" w:rsidRDefault="00C434B0" w:rsidP="006B3386">
            <w:pPr>
              <w:pStyle w:val="NoSpacing"/>
              <w:rPr>
                <w:sz w:val="20"/>
              </w:rPr>
            </w:pPr>
          </w:p>
          <w:p w14:paraId="73BD0878" w14:textId="77777777" w:rsidR="00C434B0" w:rsidRDefault="00C434B0" w:rsidP="006B3386">
            <w:pPr>
              <w:pStyle w:val="NoSpacing"/>
              <w:rPr>
                <w:sz w:val="20"/>
              </w:rPr>
            </w:pPr>
          </w:p>
          <w:p w14:paraId="7814CD7D" w14:textId="77777777" w:rsidR="00C434B0" w:rsidRDefault="00C434B0" w:rsidP="006B3386">
            <w:pPr>
              <w:pStyle w:val="NoSpacing"/>
              <w:rPr>
                <w:sz w:val="20"/>
              </w:rPr>
            </w:pPr>
          </w:p>
          <w:p w14:paraId="5BC18AA4" w14:textId="77777777" w:rsidR="00C434B0" w:rsidRDefault="00C434B0" w:rsidP="006B3386">
            <w:pPr>
              <w:pStyle w:val="NoSpacing"/>
              <w:rPr>
                <w:sz w:val="20"/>
              </w:rPr>
            </w:pPr>
          </w:p>
          <w:p w14:paraId="20387C6B" w14:textId="77777777" w:rsidR="00C434B0" w:rsidRDefault="00C434B0" w:rsidP="006B3386">
            <w:pPr>
              <w:pStyle w:val="NoSpacing"/>
              <w:rPr>
                <w:sz w:val="20"/>
              </w:rPr>
            </w:pPr>
          </w:p>
          <w:p w14:paraId="2AAAE62C" w14:textId="0B358B95" w:rsidR="00C434B0" w:rsidRPr="006B3386" w:rsidRDefault="00C434B0" w:rsidP="006B3386">
            <w:pPr>
              <w:pStyle w:val="NoSpacing"/>
              <w:rPr>
                <w:sz w:val="20"/>
              </w:rPr>
            </w:pPr>
            <w:r>
              <w:rPr>
                <w:sz w:val="20"/>
              </w:rPr>
              <w:t>Crocodiles</w:t>
            </w:r>
          </w:p>
          <w:p w14:paraId="6B1EA582" w14:textId="5579A19F" w:rsidR="0068680B" w:rsidRPr="006B3386" w:rsidRDefault="0068680B" w:rsidP="006B3386">
            <w:pPr>
              <w:pStyle w:val="NoSpacing"/>
              <w:rPr>
                <w:sz w:val="20"/>
              </w:rPr>
            </w:pPr>
          </w:p>
          <w:p w14:paraId="6B1EA583" w14:textId="77777777" w:rsidR="0068680B" w:rsidRPr="006B3386" w:rsidRDefault="0068680B" w:rsidP="006B3386">
            <w:pPr>
              <w:pStyle w:val="NoSpacing"/>
              <w:rPr>
                <w:sz w:val="20"/>
              </w:rPr>
            </w:pPr>
          </w:p>
          <w:p w14:paraId="6B1EA584" w14:textId="77777777" w:rsidR="0068680B" w:rsidRPr="006B3386" w:rsidRDefault="0068680B" w:rsidP="006B3386">
            <w:pPr>
              <w:pStyle w:val="NoSpacing"/>
              <w:rPr>
                <w:sz w:val="20"/>
              </w:rPr>
            </w:pPr>
          </w:p>
          <w:p w14:paraId="23AA7045" w14:textId="5FDA5ACE" w:rsidR="00954D7B" w:rsidRPr="00036B63" w:rsidRDefault="00954D7B" w:rsidP="006B3386">
            <w:pPr>
              <w:pStyle w:val="NoSpacing"/>
              <w:rPr>
                <w:b/>
                <w:sz w:val="20"/>
              </w:rPr>
            </w:pPr>
            <w:r w:rsidRPr="00036B63">
              <w:rPr>
                <w:b/>
                <w:sz w:val="20"/>
              </w:rPr>
              <w:t>Environmental conditions</w:t>
            </w:r>
          </w:p>
          <w:p w14:paraId="459A9FDB" w14:textId="79460033" w:rsidR="00954D7B" w:rsidRPr="006B3386" w:rsidRDefault="00954D7B" w:rsidP="006B3386">
            <w:pPr>
              <w:pStyle w:val="NoSpacing"/>
              <w:rPr>
                <w:sz w:val="20"/>
              </w:rPr>
            </w:pPr>
            <w:r w:rsidRPr="006B3386">
              <w:rPr>
                <w:sz w:val="20"/>
              </w:rPr>
              <w:t>Temperature</w:t>
            </w:r>
          </w:p>
          <w:p w14:paraId="2FAE5E70" w14:textId="1E5119A0" w:rsidR="00954D7B" w:rsidRPr="006B3386" w:rsidRDefault="00954D7B" w:rsidP="006B3386">
            <w:pPr>
              <w:pStyle w:val="NoSpacing"/>
              <w:rPr>
                <w:sz w:val="20"/>
              </w:rPr>
            </w:pPr>
            <w:r w:rsidRPr="006B3386">
              <w:rPr>
                <w:sz w:val="20"/>
              </w:rPr>
              <w:t>Weather conditions</w:t>
            </w:r>
          </w:p>
          <w:p w14:paraId="24A6DE1A" w14:textId="6E39C1B0" w:rsidR="00954D7B" w:rsidRPr="006B3386" w:rsidRDefault="00954D7B" w:rsidP="006B3386">
            <w:pPr>
              <w:pStyle w:val="NoSpacing"/>
              <w:rPr>
                <w:sz w:val="20"/>
              </w:rPr>
            </w:pPr>
            <w:r w:rsidRPr="006B3386">
              <w:rPr>
                <w:sz w:val="20"/>
              </w:rPr>
              <w:t>Water visibility</w:t>
            </w:r>
          </w:p>
          <w:p w14:paraId="03C85D5B" w14:textId="55FC210F" w:rsidR="00954D7B" w:rsidRPr="006B3386" w:rsidRDefault="00954D7B" w:rsidP="006B3386">
            <w:pPr>
              <w:pStyle w:val="NoSpacing"/>
              <w:rPr>
                <w:sz w:val="20"/>
              </w:rPr>
            </w:pPr>
            <w:r w:rsidRPr="006B3386">
              <w:rPr>
                <w:sz w:val="20"/>
              </w:rPr>
              <w:t>Rips</w:t>
            </w:r>
          </w:p>
          <w:p w14:paraId="247C1BED" w14:textId="098A330F" w:rsidR="00954D7B" w:rsidRPr="006B3386" w:rsidRDefault="00954D7B" w:rsidP="006B3386">
            <w:pPr>
              <w:pStyle w:val="NoSpacing"/>
              <w:rPr>
                <w:sz w:val="20"/>
              </w:rPr>
            </w:pPr>
            <w:r w:rsidRPr="006B3386">
              <w:rPr>
                <w:sz w:val="20"/>
              </w:rPr>
              <w:t>Vegetation</w:t>
            </w:r>
          </w:p>
          <w:p w14:paraId="6B1EA58A" w14:textId="48481C01" w:rsidR="006078B6" w:rsidRPr="006B3386" w:rsidRDefault="00954D7B" w:rsidP="006B3386">
            <w:pPr>
              <w:pStyle w:val="NoSpacing"/>
              <w:rPr>
                <w:sz w:val="20"/>
              </w:rPr>
            </w:pPr>
            <w:r w:rsidRPr="006B3386">
              <w:rPr>
                <w:sz w:val="20"/>
              </w:rPr>
              <w:t>Equipment (hooks, sinkers, knives)</w:t>
            </w:r>
          </w:p>
          <w:p w14:paraId="4997C8CE" w14:textId="77777777" w:rsidR="0068680B" w:rsidRPr="006B3386" w:rsidRDefault="0068680B" w:rsidP="006B3386">
            <w:pPr>
              <w:pStyle w:val="NoSpacing"/>
              <w:rPr>
                <w:sz w:val="20"/>
              </w:rPr>
            </w:pPr>
          </w:p>
          <w:p w14:paraId="2FBD4AB7" w14:textId="77777777" w:rsidR="00C12A75" w:rsidRPr="006B3386" w:rsidRDefault="00C12A75" w:rsidP="006B3386">
            <w:pPr>
              <w:pStyle w:val="NoSpacing"/>
              <w:rPr>
                <w:sz w:val="20"/>
              </w:rPr>
            </w:pPr>
          </w:p>
          <w:p w14:paraId="251B088D" w14:textId="77777777" w:rsidR="00C12A75" w:rsidRPr="006B3386" w:rsidRDefault="00C12A75" w:rsidP="006B3386">
            <w:pPr>
              <w:pStyle w:val="NoSpacing"/>
              <w:rPr>
                <w:sz w:val="20"/>
              </w:rPr>
            </w:pPr>
          </w:p>
          <w:p w14:paraId="759DE7AB" w14:textId="77777777" w:rsidR="00C12A75" w:rsidRPr="006B3386" w:rsidRDefault="00C12A75" w:rsidP="006B3386">
            <w:pPr>
              <w:pStyle w:val="NoSpacing"/>
              <w:rPr>
                <w:sz w:val="20"/>
              </w:rPr>
            </w:pPr>
          </w:p>
          <w:p w14:paraId="0F29AA51" w14:textId="7AFB993A" w:rsidR="00C12A75" w:rsidRPr="006B3386" w:rsidRDefault="00C12A75" w:rsidP="006B3386">
            <w:pPr>
              <w:pStyle w:val="NoSpacing"/>
              <w:rPr>
                <w:sz w:val="20"/>
              </w:rPr>
            </w:pPr>
          </w:p>
          <w:p w14:paraId="21323591" w14:textId="4015BDD7" w:rsidR="00C12A75" w:rsidRPr="006B3386" w:rsidRDefault="00C12A75" w:rsidP="006B3386">
            <w:pPr>
              <w:pStyle w:val="NoSpacing"/>
              <w:rPr>
                <w:sz w:val="20"/>
              </w:rPr>
            </w:pPr>
          </w:p>
          <w:p w14:paraId="5C3D17E8" w14:textId="39358DCB" w:rsidR="00C12A75" w:rsidRPr="006B3386" w:rsidRDefault="00C12A75" w:rsidP="006B3386">
            <w:pPr>
              <w:pStyle w:val="NoSpacing"/>
              <w:rPr>
                <w:sz w:val="20"/>
              </w:rPr>
            </w:pPr>
          </w:p>
          <w:p w14:paraId="568D74EB" w14:textId="602984E3" w:rsidR="00D30F24" w:rsidRPr="006B3386" w:rsidRDefault="00D30F24" w:rsidP="006B3386">
            <w:pPr>
              <w:pStyle w:val="NoSpacing"/>
              <w:rPr>
                <w:sz w:val="20"/>
              </w:rPr>
            </w:pPr>
          </w:p>
          <w:p w14:paraId="506A1732" w14:textId="47B192E7" w:rsidR="00D30F24" w:rsidRPr="006B3386" w:rsidRDefault="00D30F24" w:rsidP="006B3386">
            <w:pPr>
              <w:pStyle w:val="NoSpacing"/>
              <w:rPr>
                <w:sz w:val="20"/>
              </w:rPr>
            </w:pPr>
          </w:p>
          <w:p w14:paraId="025D715A" w14:textId="22569B76" w:rsidR="00D30F24" w:rsidRPr="006B3386" w:rsidRDefault="00D30F24" w:rsidP="006B3386">
            <w:pPr>
              <w:pStyle w:val="NoSpacing"/>
              <w:rPr>
                <w:sz w:val="20"/>
              </w:rPr>
            </w:pPr>
          </w:p>
          <w:p w14:paraId="6CDED991" w14:textId="0CE8D7C1" w:rsidR="00D30F24" w:rsidRPr="006B3386" w:rsidRDefault="00D30F24" w:rsidP="006B3386">
            <w:pPr>
              <w:pStyle w:val="NoSpacing"/>
              <w:rPr>
                <w:sz w:val="20"/>
              </w:rPr>
            </w:pPr>
          </w:p>
          <w:p w14:paraId="0F05F03A" w14:textId="32EB3DBA" w:rsidR="006B3386" w:rsidRPr="006B3386" w:rsidRDefault="006B3386" w:rsidP="006B3386">
            <w:pPr>
              <w:pStyle w:val="NoSpacing"/>
              <w:rPr>
                <w:sz w:val="20"/>
              </w:rPr>
            </w:pPr>
          </w:p>
          <w:p w14:paraId="31A0E11C" w14:textId="5BA9B9B0" w:rsidR="006B3386" w:rsidRPr="006B3386" w:rsidRDefault="006B3386" w:rsidP="006B3386">
            <w:pPr>
              <w:pStyle w:val="NoSpacing"/>
              <w:rPr>
                <w:sz w:val="20"/>
              </w:rPr>
            </w:pPr>
            <w:r w:rsidRPr="006B3386">
              <w:rPr>
                <w:noProof/>
                <w:sz w:val="20"/>
                <w:lang w:eastAsia="zh-TW"/>
              </w:rPr>
              <mc:AlternateContent>
                <mc:Choice Requires="wps">
                  <w:drawing>
                    <wp:anchor distT="0" distB="0" distL="114300" distR="114300" simplePos="0" relativeHeight="251662336" behindDoc="0" locked="0" layoutInCell="1" allowOverlap="1" wp14:anchorId="52CB1DCD" wp14:editId="626A8C9B">
                      <wp:simplePos x="0" y="0"/>
                      <wp:positionH relativeFrom="column">
                        <wp:posOffset>-32124</wp:posOffset>
                      </wp:positionH>
                      <wp:positionV relativeFrom="paragraph">
                        <wp:posOffset>161617</wp:posOffset>
                      </wp:positionV>
                      <wp:extent cx="6426200" cy="1905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6426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89B6A"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5pt,12.75pt" to="503.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" strokecolor="#4579b8 [3044]"/>
                  </w:pict>
                </mc:Fallback>
              </mc:AlternateContent>
            </w:r>
          </w:p>
          <w:p w14:paraId="4A77CC16" w14:textId="77777777" w:rsidR="00C434B0" w:rsidRDefault="00C434B0" w:rsidP="006B3386">
            <w:pPr>
              <w:pStyle w:val="NoSpacing"/>
              <w:rPr>
                <w:sz w:val="20"/>
              </w:rPr>
            </w:pPr>
          </w:p>
          <w:p w14:paraId="43F23DBC" w14:textId="280B097D" w:rsidR="00C12A75" w:rsidRPr="006B3386" w:rsidRDefault="00C12A75" w:rsidP="006B3386">
            <w:pPr>
              <w:pStyle w:val="NoSpacing"/>
              <w:rPr>
                <w:sz w:val="20"/>
              </w:rPr>
            </w:pPr>
            <w:r w:rsidRPr="006B3386">
              <w:rPr>
                <w:sz w:val="20"/>
              </w:rPr>
              <w:t>Physical exertion</w:t>
            </w:r>
          </w:p>
          <w:p w14:paraId="44DE4EF4" w14:textId="202DD819" w:rsidR="00C12A75" w:rsidRPr="006B3386" w:rsidRDefault="00C12A75" w:rsidP="006B3386">
            <w:pPr>
              <w:pStyle w:val="NoSpacing"/>
              <w:rPr>
                <w:sz w:val="20"/>
              </w:rPr>
            </w:pPr>
            <w:r w:rsidRPr="006B3386">
              <w:rPr>
                <w:sz w:val="20"/>
              </w:rPr>
              <w:t>Strains, sprains</w:t>
            </w:r>
          </w:p>
          <w:p w14:paraId="59AA02FA" w14:textId="77777777" w:rsidR="00C12A75" w:rsidRPr="006B3386" w:rsidRDefault="00C12A75" w:rsidP="006B3386">
            <w:pPr>
              <w:pStyle w:val="NoSpacing"/>
              <w:rPr>
                <w:sz w:val="20"/>
              </w:rPr>
            </w:pPr>
            <w:r w:rsidRPr="006B3386">
              <w:rPr>
                <w:sz w:val="20"/>
              </w:rPr>
              <w:t>Fatigue and exhaustion</w:t>
            </w:r>
          </w:p>
          <w:p w14:paraId="370599CD" w14:textId="0A9DC101" w:rsidR="00C12A75" w:rsidRPr="006B3386" w:rsidRDefault="006B3386" w:rsidP="006B3386">
            <w:pPr>
              <w:pStyle w:val="NoSpacing"/>
              <w:rPr>
                <w:sz w:val="20"/>
              </w:rPr>
            </w:pPr>
            <w:r w:rsidRPr="006B3386">
              <w:rPr>
                <w:sz w:val="20"/>
              </w:rPr>
              <w:t>S</w:t>
            </w:r>
            <w:r w:rsidR="00C12A75" w:rsidRPr="006B3386">
              <w:rPr>
                <w:sz w:val="20"/>
              </w:rPr>
              <w:t>tudents</w:t>
            </w:r>
          </w:p>
          <w:p w14:paraId="6D634033" w14:textId="6DC30BA9" w:rsidR="00C12A75" w:rsidRPr="006B3386" w:rsidRDefault="00C12A75" w:rsidP="006B3386">
            <w:pPr>
              <w:pStyle w:val="NoSpacing"/>
              <w:rPr>
                <w:sz w:val="20"/>
              </w:rPr>
            </w:pPr>
            <w:r w:rsidRPr="006B3386">
              <w:rPr>
                <w:sz w:val="20"/>
              </w:rPr>
              <w:t>Special needs</w:t>
            </w:r>
          </w:p>
          <w:p w14:paraId="677ED619" w14:textId="0D346F5C" w:rsidR="00C12A75" w:rsidRPr="006B3386" w:rsidRDefault="00C12A75" w:rsidP="006B3386">
            <w:pPr>
              <w:pStyle w:val="NoSpacing"/>
              <w:rPr>
                <w:sz w:val="20"/>
              </w:rPr>
            </w:pPr>
            <w:r w:rsidRPr="006B3386">
              <w:rPr>
                <w:sz w:val="20"/>
              </w:rPr>
              <w:t>High risk behaviours</w:t>
            </w:r>
          </w:p>
          <w:p w14:paraId="79AE72A2" w14:textId="17CDA91E" w:rsidR="00C12A75" w:rsidRPr="006B3386" w:rsidRDefault="00C12A75" w:rsidP="006B3386">
            <w:pPr>
              <w:pStyle w:val="NoSpacing"/>
              <w:rPr>
                <w:sz w:val="20"/>
              </w:rPr>
            </w:pPr>
            <w:r w:rsidRPr="006B3386">
              <w:rPr>
                <w:sz w:val="20"/>
              </w:rPr>
              <w:t>Medical conditions</w:t>
            </w:r>
          </w:p>
          <w:p w14:paraId="5153DC9A" w14:textId="77777777" w:rsidR="00C12A75" w:rsidRPr="006B3386" w:rsidRDefault="00C12A75" w:rsidP="006B3386">
            <w:pPr>
              <w:pStyle w:val="NoSpacing"/>
              <w:rPr>
                <w:sz w:val="20"/>
              </w:rPr>
            </w:pPr>
            <w:r w:rsidRPr="006B3386">
              <w:rPr>
                <w:sz w:val="20"/>
              </w:rPr>
              <w:t>Student numbers</w:t>
            </w:r>
          </w:p>
          <w:p w14:paraId="583418F7" w14:textId="77777777" w:rsidR="00C12A75" w:rsidRPr="006B3386" w:rsidRDefault="00C12A75" w:rsidP="006B3386">
            <w:pPr>
              <w:pStyle w:val="NoSpacing"/>
              <w:rPr>
                <w:sz w:val="20"/>
              </w:rPr>
            </w:pPr>
          </w:p>
          <w:p w14:paraId="1EF80C53" w14:textId="77777777" w:rsidR="00C12A75" w:rsidRPr="006B3386" w:rsidRDefault="00C12A75" w:rsidP="006B3386">
            <w:pPr>
              <w:pStyle w:val="NoSpacing"/>
              <w:rPr>
                <w:sz w:val="20"/>
              </w:rPr>
            </w:pPr>
          </w:p>
          <w:p w14:paraId="23D428A4" w14:textId="77777777" w:rsidR="00C12A75" w:rsidRPr="006B3386" w:rsidRDefault="00C12A75" w:rsidP="006B3386">
            <w:pPr>
              <w:pStyle w:val="NoSpacing"/>
              <w:rPr>
                <w:sz w:val="20"/>
              </w:rPr>
            </w:pPr>
          </w:p>
          <w:p w14:paraId="34B306D5" w14:textId="77777777" w:rsidR="00C12A75" w:rsidRPr="006B3386" w:rsidRDefault="00C12A75" w:rsidP="006B3386">
            <w:pPr>
              <w:pStyle w:val="NoSpacing"/>
              <w:rPr>
                <w:sz w:val="20"/>
              </w:rPr>
            </w:pPr>
          </w:p>
          <w:p w14:paraId="283B6CEA" w14:textId="77777777" w:rsidR="00C12A75" w:rsidRPr="006B3386" w:rsidRDefault="00C12A75" w:rsidP="006B3386">
            <w:pPr>
              <w:pStyle w:val="NoSpacing"/>
              <w:rPr>
                <w:sz w:val="20"/>
              </w:rPr>
            </w:pPr>
          </w:p>
          <w:p w14:paraId="216AF640" w14:textId="77777777" w:rsidR="00C12A75" w:rsidRPr="006B3386" w:rsidRDefault="00C12A75" w:rsidP="006B3386">
            <w:pPr>
              <w:pStyle w:val="NoSpacing"/>
              <w:rPr>
                <w:sz w:val="20"/>
              </w:rPr>
            </w:pPr>
          </w:p>
          <w:p w14:paraId="053FB265" w14:textId="77777777" w:rsidR="00C12A75" w:rsidRPr="006B3386" w:rsidRDefault="00C12A75" w:rsidP="006B3386">
            <w:pPr>
              <w:pStyle w:val="NoSpacing"/>
              <w:rPr>
                <w:sz w:val="20"/>
              </w:rPr>
            </w:pPr>
          </w:p>
          <w:p w14:paraId="2C0054F6" w14:textId="77777777" w:rsidR="00C12A75" w:rsidRPr="006B3386" w:rsidRDefault="00C12A75" w:rsidP="006B3386">
            <w:pPr>
              <w:pStyle w:val="NoSpacing"/>
              <w:rPr>
                <w:sz w:val="20"/>
              </w:rPr>
            </w:pPr>
          </w:p>
          <w:p w14:paraId="78FCDAA3" w14:textId="77777777" w:rsidR="00C12A75" w:rsidRPr="006B3386" w:rsidRDefault="00C12A75" w:rsidP="006B3386">
            <w:pPr>
              <w:pStyle w:val="NoSpacing"/>
              <w:rPr>
                <w:sz w:val="20"/>
              </w:rPr>
            </w:pPr>
          </w:p>
          <w:p w14:paraId="60A99012" w14:textId="77777777" w:rsidR="00C12A75" w:rsidRPr="006B3386" w:rsidRDefault="00C12A75" w:rsidP="006B3386">
            <w:pPr>
              <w:pStyle w:val="NoSpacing"/>
              <w:rPr>
                <w:sz w:val="20"/>
              </w:rPr>
            </w:pPr>
          </w:p>
          <w:p w14:paraId="4FFA9228" w14:textId="77777777" w:rsidR="00C12A75" w:rsidRPr="006B3386" w:rsidRDefault="00C12A75" w:rsidP="006B3386">
            <w:pPr>
              <w:pStyle w:val="NoSpacing"/>
              <w:rPr>
                <w:sz w:val="20"/>
              </w:rPr>
            </w:pPr>
          </w:p>
          <w:p w14:paraId="035F7C8C" w14:textId="0D318584" w:rsidR="00C12A75" w:rsidRDefault="00C12A75" w:rsidP="006B3386">
            <w:pPr>
              <w:pStyle w:val="NoSpacing"/>
              <w:rPr>
                <w:sz w:val="20"/>
              </w:rPr>
            </w:pPr>
          </w:p>
          <w:p w14:paraId="3FDBD7E5" w14:textId="18953ADF" w:rsidR="00C434B0" w:rsidRDefault="00C434B0" w:rsidP="006B3386">
            <w:pPr>
              <w:pStyle w:val="NoSpacing"/>
              <w:rPr>
                <w:sz w:val="20"/>
              </w:rPr>
            </w:pPr>
          </w:p>
          <w:p w14:paraId="3000410C" w14:textId="6DAC6D2B" w:rsidR="00C434B0" w:rsidRDefault="00C434B0" w:rsidP="006B3386">
            <w:pPr>
              <w:pStyle w:val="NoSpacing"/>
              <w:rPr>
                <w:sz w:val="20"/>
              </w:rPr>
            </w:pPr>
          </w:p>
          <w:p w14:paraId="0AE4FBB1" w14:textId="77777777" w:rsidR="00C434B0" w:rsidRPr="006B3386" w:rsidRDefault="00C434B0" w:rsidP="006B3386">
            <w:pPr>
              <w:pStyle w:val="NoSpacing"/>
              <w:rPr>
                <w:sz w:val="20"/>
              </w:rPr>
            </w:pPr>
          </w:p>
          <w:p w14:paraId="4D87DFBF" w14:textId="77777777" w:rsidR="00C12A75" w:rsidRPr="006B3386" w:rsidRDefault="00C12A75" w:rsidP="006B3386">
            <w:pPr>
              <w:pStyle w:val="NoSpacing"/>
              <w:rPr>
                <w:sz w:val="20"/>
              </w:rPr>
            </w:pPr>
          </w:p>
          <w:p w14:paraId="02ED7612" w14:textId="1A001EBB" w:rsidR="00C12A75" w:rsidRPr="006B3386" w:rsidRDefault="00C434B0" w:rsidP="006B3386">
            <w:pPr>
              <w:pStyle w:val="NoSpacing"/>
              <w:rPr>
                <w:sz w:val="20"/>
              </w:rPr>
            </w:pPr>
            <w:r w:rsidRPr="006B3386">
              <w:rPr>
                <w:noProof/>
                <w:sz w:val="20"/>
                <w:lang w:eastAsia="zh-TW"/>
              </w:rPr>
              <w:lastRenderedPageBreak/>
              <mc:AlternateContent>
                <mc:Choice Requires="wps">
                  <w:drawing>
                    <wp:anchor distT="0" distB="0" distL="114300" distR="114300" simplePos="0" relativeHeight="251661312" behindDoc="0" locked="0" layoutInCell="1" allowOverlap="1" wp14:anchorId="5CD0DD01" wp14:editId="46119339">
                      <wp:simplePos x="0" y="0"/>
                      <wp:positionH relativeFrom="column">
                        <wp:posOffset>-41275</wp:posOffset>
                      </wp:positionH>
                      <wp:positionV relativeFrom="paragraph">
                        <wp:posOffset>162578</wp:posOffset>
                      </wp:positionV>
                      <wp:extent cx="6491444" cy="31714"/>
                      <wp:effectExtent l="0" t="0" r="24130" b="26035"/>
                      <wp:wrapNone/>
                      <wp:docPr id="6" name="Straight Connector 6"/>
                      <wp:cNvGraphicFramePr/>
                      <a:graphic xmlns:a="http://schemas.openxmlformats.org/drawingml/2006/main">
                        <a:graphicData uri="http://schemas.microsoft.com/office/word/2010/wordprocessingShape">
                          <wps:wsp>
                            <wps:cNvCnPr/>
                            <wps:spPr>
                              <a:xfrm>
                                <a:off x="0" y="0"/>
                                <a:ext cx="6491444" cy="317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EA7F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2.8pt" to="50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" strokecolor="#4579b8 [3044]"/>
                  </w:pict>
                </mc:Fallback>
              </mc:AlternateContent>
            </w:r>
          </w:p>
          <w:p w14:paraId="28F2BE57" w14:textId="77777777" w:rsidR="00C434B0" w:rsidRDefault="00C434B0" w:rsidP="006B3386">
            <w:pPr>
              <w:pStyle w:val="NoSpacing"/>
              <w:rPr>
                <w:sz w:val="20"/>
              </w:rPr>
            </w:pPr>
          </w:p>
          <w:p w14:paraId="2AD88A71" w14:textId="7A36F21A" w:rsidR="00C12A75" w:rsidRPr="006B3386" w:rsidRDefault="00C12A75" w:rsidP="006B3386">
            <w:pPr>
              <w:pStyle w:val="NoSpacing"/>
              <w:rPr>
                <w:sz w:val="20"/>
              </w:rPr>
            </w:pPr>
            <w:r w:rsidRPr="006B3386">
              <w:rPr>
                <w:sz w:val="20"/>
              </w:rPr>
              <w:t>Vehicles</w:t>
            </w:r>
          </w:p>
          <w:p w14:paraId="57E349EF" w14:textId="62DC6DED" w:rsidR="00C12A75" w:rsidRPr="006B3386" w:rsidRDefault="00C12A75" w:rsidP="006B3386">
            <w:pPr>
              <w:pStyle w:val="NoSpacing"/>
              <w:rPr>
                <w:sz w:val="20"/>
              </w:rPr>
            </w:pPr>
            <w:r w:rsidRPr="006B3386">
              <w:rPr>
                <w:sz w:val="20"/>
              </w:rPr>
              <w:t>Boats</w:t>
            </w:r>
          </w:p>
          <w:p w14:paraId="6B1EA58B" w14:textId="32EA0C36" w:rsidR="00C12A75" w:rsidRPr="006B3386" w:rsidRDefault="00C12A75" w:rsidP="006B3386">
            <w:pPr>
              <w:pStyle w:val="NoSpacing"/>
              <w:rPr>
                <w:sz w:val="20"/>
              </w:rPr>
            </w:pPr>
          </w:p>
        </w:tc>
        <w:tc>
          <w:tcPr>
            <w:tcW w:w="6910" w:type="dxa"/>
          </w:tcPr>
          <w:p w14:paraId="72A81D4D" w14:textId="77777777" w:rsidR="00954D7B" w:rsidRPr="006B3386" w:rsidRDefault="00954D7B" w:rsidP="006B3386">
            <w:pPr>
              <w:pStyle w:val="NoSpacing"/>
              <w:rPr>
                <w:sz w:val="20"/>
              </w:rPr>
            </w:pPr>
            <w:r w:rsidRPr="006B3386">
              <w:rPr>
                <w:sz w:val="20"/>
              </w:rPr>
              <w:lastRenderedPageBreak/>
              <w:t xml:space="preserve">Ensure that everyone wears enclosed footwear with thick soles when fishing in creeks, dams, estuaries etc. due to possible presence of stonefish. – STINGS CAN BE FATAL – Please refer to </w:t>
            </w:r>
            <w:r w:rsidRPr="006B3386">
              <w:rPr>
                <w:sz w:val="20"/>
                <w:u w:val="single"/>
              </w:rPr>
              <w:t>Australian Institute of Marine Sciences – Stone Fish</w:t>
            </w:r>
            <w:r w:rsidRPr="006B3386">
              <w:rPr>
                <w:sz w:val="20"/>
              </w:rPr>
              <w:t xml:space="preserve">. For information on other dangerous marine animals within Australia, refer to </w:t>
            </w:r>
            <w:r w:rsidRPr="006B3386">
              <w:rPr>
                <w:sz w:val="20"/>
                <w:u w:val="single"/>
              </w:rPr>
              <w:t xml:space="preserve">Australian Institute of Marine Sciences </w:t>
            </w:r>
          </w:p>
          <w:p w14:paraId="1821D02D" w14:textId="77777777" w:rsidR="0068680B" w:rsidRPr="006B3386" w:rsidRDefault="00954D7B" w:rsidP="006B3386">
            <w:pPr>
              <w:pStyle w:val="NoSpacing"/>
              <w:rPr>
                <w:sz w:val="20"/>
              </w:rPr>
            </w:pPr>
            <w:r w:rsidRPr="006B3386">
              <w:rPr>
                <w:sz w:val="20"/>
              </w:rPr>
              <w:t xml:space="preserve">Students to wear </w:t>
            </w:r>
            <w:proofErr w:type="spellStart"/>
            <w:r w:rsidRPr="006B3386">
              <w:rPr>
                <w:sz w:val="20"/>
              </w:rPr>
              <w:t>stingersuits</w:t>
            </w:r>
            <w:proofErr w:type="spellEnd"/>
            <w:r w:rsidRPr="006B3386">
              <w:rPr>
                <w:sz w:val="20"/>
              </w:rPr>
              <w:t xml:space="preserve"> if going into the water.</w:t>
            </w:r>
          </w:p>
          <w:p w14:paraId="00DA9779" w14:textId="77777777" w:rsidR="00954D7B" w:rsidRPr="006B3386" w:rsidRDefault="00954D7B" w:rsidP="006B3386">
            <w:pPr>
              <w:pStyle w:val="NoSpacing"/>
              <w:rPr>
                <w:sz w:val="20"/>
              </w:rPr>
            </w:pPr>
            <w:r w:rsidRPr="006B3386">
              <w:rPr>
                <w:sz w:val="20"/>
              </w:rPr>
              <w:t>Adhere to the Surf Life Saving Queensland Marine Stinger Risk Management Guidelines.</w:t>
            </w:r>
          </w:p>
          <w:p w14:paraId="1DB384B0" w14:textId="77777777" w:rsidR="00954D7B" w:rsidRPr="006B3386" w:rsidRDefault="00954D7B" w:rsidP="006B3386">
            <w:pPr>
              <w:pStyle w:val="NoSpacing"/>
              <w:rPr>
                <w:sz w:val="20"/>
              </w:rPr>
            </w:pPr>
            <w:r w:rsidRPr="006B3386">
              <w:rPr>
                <w:sz w:val="20"/>
              </w:rPr>
              <w:t>Adhere to HLS-PR-004: Infection Control and Management of Prescribed Contagious Conditions.</w:t>
            </w:r>
          </w:p>
          <w:p w14:paraId="7740C962" w14:textId="718E6D72" w:rsidR="00954D7B" w:rsidRDefault="00954D7B" w:rsidP="006B3386">
            <w:pPr>
              <w:pStyle w:val="NoSpacing"/>
              <w:rPr>
                <w:sz w:val="20"/>
              </w:rPr>
            </w:pPr>
            <w:r w:rsidRPr="006B3386">
              <w:rPr>
                <w:sz w:val="20"/>
              </w:rPr>
              <w:t>Ensure that appropriate and suitable personal protective equipment is used when handling organisms</w:t>
            </w:r>
          </w:p>
          <w:p w14:paraId="000996B8" w14:textId="282BE19E" w:rsidR="00C434B0" w:rsidRDefault="00C434B0" w:rsidP="006B3386">
            <w:pPr>
              <w:pStyle w:val="NoSpacing"/>
              <w:rPr>
                <w:sz w:val="20"/>
              </w:rPr>
            </w:pPr>
            <w:r>
              <w:rPr>
                <w:sz w:val="20"/>
              </w:rPr>
              <w:t>Fishing in clear water from shore. Teachers constantly scanning.</w:t>
            </w:r>
          </w:p>
          <w:p w14:paraId="14545F49" w14:textId="77892E2E" w:rsidR="00C434B0" w:rsidRDefault="00C434B0" w:rsidP="006B3386">
            <w:pPr>
              <w:pStyle w:val="NoSpacing"/>
              <w:rPr>
                <w:sz w:val="20"/>
              </w:rPr>
            </w:pPr>
            <w:r>
              <w:rPr>
                <w:sz w:val="20"/>
              </w:rPr>
              <w:t>If a crocodile has been sighted on</w:t>
            </w:r>
            <w:r w:rsidR="000147DF">
              <w:rPr>
                <w:sz w:val="20"/>
              </w:rPr>
              <w:t xml:space="preserve"> beach</w:t>
            </w:r>
            <w:r>
              <w:rPr>
                <w:sz w:val="20"/>
              </w:rPr>
              <w:t xml:space="preserve"> </w:t>
            </w:r>
            <w:r w:rsidR="000147DF">
              <w:rPr>
                <w:sz w:val="20"/>
              </w:rPr>
              <w:t>a</w:t>
            </w:r>
            <w:r>
              <w:rPr>
                <w:sz w:val="20"/>
              </w:rPr>
              <w:t>ctivity cancelled</w:t>
            </w:r>
          </w:p>
          <w:p w14:paraId="067F6EC2" w14:textId="2F9556B9" w:rsidR="00C434B0" w:rsidRDefault="00C434B0" w:rsidP="006B3386">
            <w:pPr>
              <w:pStyle w:val="NoSpacing"/>
              <w:rPr>
                <w:sz w:val="20"/>
              </w:rPr>
            </w:pPr>
            <w:r>
              <w:rPr>
                <w:noProof/>
                <w:sz w:val="20"/>
                <w:lang w:eastAsia="zh-TW"/>
              </w:rPr>
              <mc:AlternateContent>
                <mc:Choice Requires="wps">
                  <w:drawing>
                    <wp:anchor distT="0" distB="0" distL="114300" distR="114300" simplePos="0" relativeHeight="251663360" behindDoc="0" locked="0" layoutInCell="1" allowOverlap="1" wp14:anchorId="2344E326" wp14:editId="28E37A01">
                      <wp:simplePos x="0" y="0"/>
                      <wp:positionH relativeFrom="column">
                        <wp:posOffset>-2247658</wp:posOffset>
                      </wp:positionH>
                      <wp:positionV relativeFrom="paragraph">
                        <wp:posOffset>185670</wp:posOffset>
                      </wp:positionV>
                      <wp:extent cx="6438900" cy="21143"/>
                      <wp:effectExtent l="0" t="0" r="19050" b="36195"/>
                      <wp:wrapNone/>
                      <wp:docPr id="2" name="Straight Connector 2"/>
                      <wp:cNvGraphicFramePr/>
                      <a:graphic xmlns:a="http://schemas.openxmlformats.org/drawingml/2006/main">
                        <a:graphicData uri="http://schemas.microsoft.com/office/word/2010/wordprocessingShape">
                          <wps:wsp>
                            <wps:cNvCnPr/>
                            <wps:spPr>
                              <a:xfrm>
                                <a:off x="0" y="0"/>
                                <a:ext cx="6438900" cy="21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2473D"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7pt,14.6pt" to="33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" strokecolor="#4579b8 [3044]"/>
                  </w:pict>
                </mc:Fallback>
              </mc:AlternateContent>
            </w:r>
            <w:r>
              <w:rPr>
                <w:sz w:val="20"/>
              </w:rPr>
              <w:t>Croc slides evident – Cancel and fish from the boat</w:t>
            </w:r>
          </w:p>
          <w:p w14:paraId="021D8F0D" w14:textId="77777777" w:rsidR="00C434B0" w:rsidRPr="006B3386" w:rsidRDefault="00C434B0" w:rsidP="006B3386">
            <w:pPr>
              <w:pStyle w:val="NoSpacing"/>
              <w:rPr>
                <w:sz w:val="20"/>
              </w:rPr>
            </w:pPr>
          </w:p>
          <w:p w14:paraId="798982F0" w14:textId="0F984954" w:rsidR="00954D7B" w:rsidRPr="006B3386" w:rsidRDefault="006B3386" w:rsidP="006B3386">
            <w:pPr>
              <w:pStyle w:val="NoSpacing"/>
              <w:rPr>
                <w:sz w:val="20"/>
              </w:rPr>
            </w:pPr>
            <w:r w:rsidRPr="006B3386">
              <w:rPr>
                <w:sz w:val="20"/>
              </w:rPr>
              <w:t>A</w:t>
            </w:r>
            <w:r w:rsidR="00954D7B" w:rsidRPr="006B3386">
              <w:rPr>
                <w:sz w:val="20"/>
              </w:rPr>
              <w:t>ssess weather conditions before and during activity (e.g. temperature, storms).</w:t>
            </w:r>
          </w:p>
          <w:p w14:paraId="2E75729D" w14:textId="6DDCA829" w:rsidR="00954D7B" w:rsidRPr="006B3386" w:rsidRDefault="00954D7B" w:rsidP="006B3386">
            <w:pPr>
              <w:pStyle w:val="NoSpacing"/>
              <w:rPr>
                <w:sz w:val="20"/>
              </w:rPr>
            </w:pPr>
            <w:r w:rsidRPr="006B3386">
              <w:rPr>
                <w:sz w:val="20"/>
              </w:rPr>
              <w:t xml:space="preserve">Obtain advice </w:t>
            </w:r>
            <w:r w:rsidR="005E71D3" w:rsidRPr="006B3386">
              <w:rPr>
                <w:sz w:val="20"/>
              </w:rPr>
              <w:t xml:space="preserve">from USO/BO </w:t>
            </w:r>
            <w:r w:rsidRPr="006B3386">
              <w:rPr>
                <w:sz w:val="20"/>
              </w:rPr>
              <w:t>about local conditions and potential hazards.</w:t>
            </w:r>
          </w:p>
          <w:p w14:paraId="196AB78B" w14:textId="3A50820A" w:rsidR="00954D7B" w:rsidRPr="006B3386" w:rsidRDefault="00954D7B" w:rsidP="006B3386">
            <w:pPr>
              <w:pStyle w:val="NoSpacing"/>
              <w:rPr>
                <w:sz w:val="20"/>
              </w:rPr>
            </w:pPr>
            <w:r w:rsidRPr="006B3386">
              <w:rPr>
                <w:sz w:val="20"/>
              </w:rPr>
              <w:t xml:space="preserve">Cease activities where conditions </w:t>
            </w:r>
            <w:r w:rsidR="005E71D3" w:rsidRPr="006B3386">
              <w:rPr>
                <w:sz w:val="20"/>
              </w:rPr>
              <w:t>are unfavourable</w:t>
            </w:r>
            <w:r w:rsidRPr="006B3386">
              <w:rPr>
                <w:sz w:val="20"/>
              </w:rPr>
              <w:t>.</w:t>
            </w:r>
          </w:p>
          <w:p w14:paraId="395164FB" w14:textId="1780B1A2" w:rsidR="00954D7B" w:rsidRPr="006B3386" w:rsidRDefault="00954D7B" w:rsidP="006B3386">
            <w:pPr>
              <w:pStyle w:val="NoSpacing"/>
              <w:rPr>
                <w:sz w:val="20"/>
              </w:rPr>
            </w:pPr>
            <w:r w:rsidRPr="006B3386">
              <w:rPr>
                <w:sz w:val="20"/>
              </w:rPr>
              <w:t>Ensure that appropriate sun safety equipment is utilised.</w:t>
            </w:r>
          </w:p>
          <w:p w14:paraId="7A070D27" w14:textId="7F6148BD" w:rsidR="00954D7B" w:rsidRPr="006B3386" w:rsidRDefault="00954D7B" w:rsidP="006B3386">
            <w:pPr>
              <w:pStyle w:val="NoSpacing"/>
              <w:rPr>
                <w:sz w:val="20"/>
              </w:rPr>
            </w:pPr>
            <w:r w:rsidRPr="006B3386">
              <w:rPr>
                <w:sz w:val="20"/>
              </w:rPr>
              <w:t>Ensure that safety glasses are used if appropriate</w:t>
            </w:r>
          </w:p>
          <w:p w14:paraId="52307145" w14:textId="741D6FC7" w:rsidR="00C12A75" w:rsidRPr="006B3386" w:rsidRDefault="00C12A75" w:rsidP="006B3386">
            <w:pPr>
              <w:pStyle w:val="NoSpacing"/>
              <w:rPr>
                <w:sz w:val="20"/>
              </w:rPr>
            </w:pPr>
            <w:r w:rsidRPr="006B3386">
              <w:rPr>
                <w:sz w:val="20"/>
              </w:rPr>
              <w:t>Use flattened barbs on hooks.</w:t>
            </w:r>
          </w:p>
          <w:p w14:paraId="285619E2" w14:textId="5F4D8418" w:rsidR="005E71D3" w:rsidRPr="006B3386" w:rsidRDefault="005E71D3" w:rsidP="006B3386">
            <w:pPr>
              <w:pStyle w:val="NoSpacing"/>
              <w:rPr>
                <w:sz w:val="20"/>
              </w:rPr>
            </w:pPr>
            <w:r w:rsidRPr="006B3386">
              <w:rPr>
                <w:sz w:val="20"/>
              </w:rPr>
              <w:t>Check the area for sharp oysters and barnacles and advise students of any potential hazards.</w:t>
            </w:r>
          </w:p>
          <w:p w14:paraId="1D6B76F8" w14:textId="77777777" w:rsidR="00954D7B" w:rsidRPr="006B3386" w:rsidRDefault="00954D7B" w:rsidP="006B3386">
            <w:pPr>
              <w:pStyle w:val="NoSpacing"/>
              <w:rPr>
                <w:sz w:val="20"/>
              </w:rPr>
            </w:pPr>
            <w:r w:rsidRPr="006B3386">
              <w:rPr>
                <w:sz w:val="20"/>
              </w:rPr>
              <w:t>USO/BO to notify NKIEEC of any forecast for thunderstorms for the area, or visual sighting of thunderstorm</w:t>
            </w:r>
          </w:p>
          <w:p w14:paraId="6949D9AA" w14:textId="0A2F4443" w:rsidR="00954D7B" w:rsidRPr="006B3386" w:rsidRDefault="00954D7B" w:rsidP="006B3386">
            <w:pPr>
              <w:pStyle w:val="NoSpacing"/>
              <w:rPr>
                <w:sz w:val="20"/>
              </w:rPr>
            </w:pPr>
            <w:r w:rsidRPr="006B3386">
              <w:rPr>
                <w:sz w:val="20"/>
              </w:rPr>
              <w:t>NKIEEC teacher to cancel in the either event</w:t>
            </w:r>
          </w:p>
          <w:p w14:paraId="525A77CF" w14:textId="4259D443" w:rsidR="00C12A75" w:rsidRPr="006B3386" w:rsidRDefault="00C12A75" w:rsidP="006B3386">
            <w:pPr>
              <w:pStyle w:val="NoSpacing"/>
              <w:rPr>
                <w:sz w:val="20"/>
              </w:rPr>
            </w:pPr>
            <w:r w:rsidRPr="006B3386">
              <w:rPr>
                <w:sz w:val="20"/>
              </w:rPr>
              <w:t>Ensure participants are adequately spaced.</w:t>
            </w:r>
          </w:p>
          <w:p w14:paraId="17FCD75B" w14:textId="77777777" w:rsidR="00D30F24" w:rsidRPr="006B3386" w:rsidRDefault="00D30F24" w:rsidP="006B3386">
            <w:pPr>
              <w:pStyle w:val="NoSpacing"/>
              <w:rPr>
                <w:sz w:val="20"/>
              </w:rPr>
            </w:pPr>
            <w:r w:rsidRPr="006B3386">
              <w:rPr>
                <w:sz w:val="20"/>
              </w:rPr>
              <w:t xml:space="preserve">Provide instruction in: </w:t>
            </w:r>
          </w:p>
          <w:p w14:paraId="59DE78BA" w14:textId="77777777" w:rsidR="00D30F24" w:rsidRPr="006B3386" w:rsidRDefault="00D30F24" w:rsidP="006B3386">
            <w:pPr>
              <w:pStyle w:val="NoSpacing"/>
              <w:rPr>
                <w:sz w:val="20"/>
              </w:rPr>
            </w:pPr>
            <w:r w:rsidRPr="006B3386">
              <w:rPr>
                <w:sz w:val="20"/>
              </w:rPr>
              <w:t xml:space="preserve">- the safe handling of hooks and fishing knives </w:t>
            </w:r>
          </w:p>
          <w:p w14:paraId="46CA5A07" w14:textId="77777777" w:rsidR="00D30F24" w:rsidRPr="006B3386" w:rsidRDefault="00D30F24" w:rsidP="006B3386">
            <w:pPr>
              <w:pStyle w:val="NoSpacing"/>
              <w:rPr>
                <w:sz w:val="20"/>
              </w:rPr>
            </w:pPr>
            <w:r w:rsidRPr="006B3386">
              <w:rPr>
                <w:sz w:val="20"/>
              </w:rPr>
              <w:t xml:space="preserve">- safe casting of handlines and fishing rods (e.g. ensure students are aware of their proximity to others) </w:t>
            </w:r>
          </w:p>
          <w:p w14:paraId="5BEC8BF1" w14:textId="77777777" w:rsidR="00D30F24" w:rsidRPr="006B3386" w:rsidRDefault="00D30F24" w:rsidP="006B3386">
            <w:pPr>
              <w:pStyle w:val="NoSpacing"/>
              <w:rPr>
                <w:sz w:val="20"/>
              </w:rPr>
            </w:pPr>
            <w:r w:rsidRPr="006B3386">
              <w:rPr>
                <w:sz w:val="20"/>
              </w:rPr>
              <w:t xml:space="preserve">- safe storage of fishing equipment whilst traveling to and from the fishing location </w:t>
            </w:r>
          </w:p>
          <w:p w14:paraId="1CC18EBE" w14:textId="4D30D018" w:rsidR="00D30F24" w:rsidRPr="006B3386" w:rsidRDefault="00D30F24" w:rsidP="006B3386">
            <w:pPr>
              <w:pStyle w:val="NoSpacing"/>
              <w:rPr>
                <w:sz w:val="20"/>
              </w:rPr>
            </w:pPr>
            <w:r w:rsidRPr="006B3386">
              <w:rPr>
                <w:sz w:val="20"/>
              </w:rPr>
              <w:t xml:space="preserve">- how to remove a hooked fish safely (using different types of hooks </w:t>
            </w:r>
          </w:p>
          <w:p w14:paraId="1F84BC51" w14:textId="77777777" w:rsidR="00C434B0" w:rsidRDefault="00C434B0" w:rsidP="006B3386">
            <w:pPr>
              <w:pStyle w:val="NoSpacing"/>
              <w:rPr>
                <w:sz w:val="20"/>
              </w:rPr>
            </w:pPr>
          </w:p>
          <w:p w14:paraId="46E66108" w14:textId="3ED8D589" w:rsidR="00C12A75" w:rsidRPr="006B3386" w:rsidRDefault="00C12A75" w:rsidP="006B3386">
            <w:pPr>
              <w:pStyle w:val="NoSpacing"/>
              <w:rPr>
                <w:sz w:val="20"/>
              </w:rPr>
            </w:pPr>
            <w:r w:rsidRPr="006B3386">
              <w:rPr>
                <w:sz w:val="20"/>
              </w:rPr>
              <w:t>Have appropriate warm-up and warm-down activities.</w:t>
            </w:r>
          </w:p>
          <w:p w14:paraId="0E3E8867" w14:textId="77777777" w:rsidR="00954D7B" w:rsidRPr="006B3386" w:rsidRDefault="00C12A75" w:rsidP="006B3386">
            <w:pPr>
              <w:pStyle w:val="NoSpacing"/>
              <w:rPr>
                <w:sz w:val="20"/>
              </w:rPr>
            </w:pPr>
            <w:r w:rsidRPr="006B3386">
              <w:rPr>
                <w:sz w:val="20"/>
              </w:rPr>
              <w:t>Follow progressive and sequential skills development</w:t>
            </w:r>
          </w:p>
          <w:p w14:paraId="16036456" w14:textId="77777777" w:rsidR="00C12A75" w:rsidRPr="006B3386" w:rsidRDefault="00C12A75" w:rsidP="006B3386">
            <w:pPr>
              <w:pStyle w:val="NoSpacing"/>
              <w:rPr>
                <w:sz w:val="20"/>
              </w:rPr>
            </w:pPr>
            <w:r w:rsidRPr="006B3386">
              <w:rPr>
                <w:sz w:val="20"/>
              </w:rPr>
              <w:t>Have ice packs available.</w:t>
            </w:r>
          </w:p>
          <w:p w14:paraId="2D67B5EA" w14:textId="77777777" w:rsidR="00C12A75" w:rsidRPr="006B3386" w:rsidRDefault="00C12A75" w:rsidP="006B3386">
            <w:pPr>
              <w:pStyle w:val="NoSpacing"/>
              <w:rPr>
                <w:sz w:val="20"/>
              </w:rPr>
            </w:pPr>
            <w:r w:rsidRPr="006B3386">
              <w:rPr>
                <w:sz w:val="20"/>
              </w:rPr>
              <w:t>Continuously monitor students for signs of fatigue and exhaustion.</w:t>
            </w:r>
          </w:p>
          <w:p w14:paraId="0D382FE9" w14:textId="77777777" w:rsidR="00C12A75" w:rsidRPr="006B3386" w:rsidRDefault="00C12A75" w:rsidP="006B3386">
            <w:pPr>
              <w:pStyle w:val="NoSpacing"/>
              <w:rPr>
                <w:sz w:val="20"/>
              </w:rPr>
            </w:pPr>
            <w:r w:rsidRPr="006B3386">
              <w:rPr>
                <w:sz w:val="20"/>
              </w:rPr>
              <w:t>Students briefed on correct fishing techniques</w:t>
            </w:r>
          </w:p>
          <w:p w14:paraId="52B9C5EB" w14:textId="10A6981C" w:rsidR="00C12A75" w:rsidRPr="006B3386" w:rsidRDefault="00C12A75" w:rsidP="006B3386">
            <w:pPr>
              <w:pStyle w:val="NoSpacing"/>
              <w:rPr>
                <w:sz w:val="20"/>
              </w:rPr>
            </w:pPr>
            <w:r w:rsidRPr="006B3386">
              <w:rPr>
                <w:sz w:val="20"/>
              </w:rPr>
              <w:t>First aid kit available</w:t>
            </w:r>
          </w:p>
          <w:p w14:paraId="0B19994E" w14:textId="05C7604E" w:rsidR="00C12A75" w:rsidRPr="006B3386" w:rsidRDefault="00C12A75" w:rsidP="006B3386">
            <w:pPr>
              <w:pStyle w:val="NoSpacing"/>
              <w:rPr>
                <w:sz w:val="20"/>
              </w:rPr>
            </w:pPr>
            <w:r w:rsidRPr="006B3386">
              <w:rPr>
                <w:sz w:val="20"/>
              </w:rPr>
              <w:t>Obtain parental permission, including relevant medical information.</w:t>
            </w:r>
          </w:p>
          <w:p w14:paraId="54D3C03A" w14:textId="39D0299F" w:rsidR="00C12A75" w:rsidRPr="006B3386" w:rsidRDefault="00C12A75" w:rsidP="006B3386">
            <w:pPr>
              <w:pStyle w:val="NoSpacing"/>
              <w:rPr>
                <w:sz w:val="20"/>
              </w:rPr>
            </w:pPr>
            <w:r w:rsidRPr="006B3386">
              <w:rPr>
                <w:sz w:val="20"/>
              </w:rPr>
              <w:t xml:space="preserve">When students with medical conditions are involved, ensure that relevant medical/emergency plans and medications are readily available (insulin, Ventolin, </w:t>
            </w:r>
            <w:proofErr w:type="spellStart"/>
            <w:r w:rsidRPr="006B3386">
              <w:rPr>
                <w:sz w:val="20"/>
              </w:rPr>
              <w:t>Epipen</w:t>
            </w:r>
            <w:proofErr w:type="spellEnd"/>
            <w:r w:rsidRPr="006B3386">
              <w:rPr>
                <w:sz w:val="20"/>
              </w:rPr>
              <w:t>, etc.)</w:t>
            </w:r>
          </w:p>
          <w:p w14:paraId="5432D64C" w14:textId="69C1DEA2" w:rsidR="00C12A75" w:rsidRPr="006B3386" w:rsidRDefault="00C12A75" w:rsidP="006B3386">
            <w:pPr>
              <w:pStyle w:val="NoSpacing"/>
              <w:rPr>
                <w:sz w:val="20"/>
              </w:rPr>
            </w:pPr>
            <w:r w:rsidRPr="006B3386">
              <w:rPr>
                <w:sz w:val="20"/>
              </w:rPr>
              <w:t>Refer to Individual education plan/Educational adjustment plan/Behaviour management plan and other student documents.</w:t>
            </w:r>
          </w:p>
          <w:p w14:paraId="5BC526B9" w14:textId="459C0943" w:rsidR="00C12A75" w:rsidRPr="006B3386" w:rsidRDefault="00C12A75" w:rsidP="006B3386">
            <w:pPr>
              <w:pStyle w:val="NoSpacing"/>
              <w:rPr>
                <w:sz w:val="20"/>
              </w:rPr>
            </w:pPr>
            <w:r w:rsidRPr="006B3386">
              <w:rPr>
                <w:sz w:val="20"/>
              </w:rPr>
              <w:t>Where necessary, obtain advice from relevant advisory visiting teachers or specialist teachers.</w:t>
            </w:r>
          </w:p>
          <w:p w14:paraId="356B5ECD" w14:textId="77777777" w:rsidR="00C12A75" w:rsidRPr="006B3386" w:rsidRDefault="00C12A75" w:rsidP="006B3386">
            <w:pPr>
              <w:pStyle w:val="NoSpacing"/>
              <w:rPr>
                <w:sz w:val="20"/>
              </w:rPr>
            </w:pPr>
            <w:r w:rsidRPr="006B3386">
              <w:rPr>
                <w:sz w:val="20"/>
              </w:rPr>
              <w:t>Ensure there is adequate adult supervision.</w:t>
            </w:r>
          </w:p>
          <w:p w14:paraId="3DE76B73" w14:textId="297EBFB3" w:rsidR="00C12A75" w:rsidRPr="006B3386" w:rsidRDefault="00C12A75" w:rsidP="006B3386">
            <w:pPr>
              <w:pStyle w:val="NoSpacing"/>
              <w:rPr>
                <w:sz w:val="20"/>
              </w:rPr>
            </w:pPr>
            <w:r w:rsidRPr="006B3386">
              <w:rPr>
                <w:sz w:val="20"/>
              </w:rPr>
              <w:t>Ensure systems are in place to monitor student numbers.</w:t>
            </w:r>
          </w:p>
          <w:p w14:paraId="7E8CF770" w14:textId="7552B2A1" w:rsidR="00C12A75" w:rsidRPr="006B3386" w:rsidRDefault="00C12A75" w:rsidP="006B3386">
            <w:pPr>
              <w:pStyle w:val="NoSpacing"/>
              <w:rPr>
                <w:sz w:val="20"/>
              </w:rPr>
            </w:pPr>
            <w:r w:rsidRPr="006B3386">
              <w:rPr>
                <w:sz w:val="20"/>
              </w:rPr>
              <w:t>1:20. Students paired up. 10 lines in the water</w:t>
            </w:r>
          </w:p>
          <w:p w14:paraId="009BBFAE" w14:textId="2713E1F1" w:rsidR="008978AB" w:rsidRPr="006B3386" w:rsidRDefault="008978AB" w:rsidP="006B3386">
            <w:pPr>
              <w:pStyle w:val="NoSpacing"/>
              <w:rPr>
                <w:sz w:val="20"/>
              </w:rPr>
            </w:pPr>
            <w:r w:rsidRPr="006B3386">
              <w:rPr>
                <w:sz w:val="20"/>
              </w:rPr>
              <w:t>Ensure participants are adequately spaced.</w:t>
            </w:r>
          </w:p>
          <w:p w14:paraId="318ADE90" w14:textId="77777777" w:rsidR="00C12A75" w:rsidRPr="006B3386" w:rsidRDefault="00C12A75" w:rsidP="006B3386">
            <w:pPr>
              <w:pStyle w:val="NoSpacing"/>
              <w:rPr>
                <w:sz w:val="20"/>
              </w:rPr>
            </w:pPr>
            <w:r w:rsidRPr="006B3386">
              <w:rPr>
                <w:sz w:val="20"/>
              </w:rPr>
              <w:t xml:space="preserve">NKIEEC </w:t>
            </w:r>
            <w:proofErr w:type="spellStart"/>
            <w:r w:rsidRPr="006B3386">
              <w:rPr>
                <w:sz w:val="20"/>
              </w:rPr>
              <w:t>Liase</w:t>
            </w:r>
            <w:proofErr w:type="spellEnd"/>
            <w:r w:rsidRPr="006B3386">
              <w:rPr>
                <w:sz w:val="20"/>
              </w:rPr>
              <w:t xml:space="preserve"> with visiting teachers prior to camp</w:t>
            </w:r>
          </w:p>
          <w:p w14:paraId="3788F6EE" w14:textId="77777777" w:rsidR="00C12A75" w:rsidRPr="006B3386" w:rsidRDefault="00C12A75" w:rsidP="006B3386">
            <w:pPr>
              <w:pStyle w:val="NoSpacing"/>
              <w:rPr>
                <w:sz w:val="20"/>
              </w:rPr>
            </w:pPr>
            <w:r w:rsidRPr="006B3386">
              <w:rPr>
                <w:sz w:val="20"/>
              </w:rPr>
              <w:t>• Teacher discusses activity with student</w:t>
            </w:r>
          </w:p>
          <w:p w14:paraId="1C75E048" w14:textId="58582ECC" w:rsidR="00C12A75" w:rsidRPr="006B3386" w:rsidRDefault="00C12A75" w:rsidP="006B3386">
            <w:pPr>
              <w:pStyle w:val="NoSpacing"/>
              <w:rPr>
                <w:sz w:val="20"/>
              </w:rPr>
            </w:pPr>
            <w:r w:rsidRPr="006B3386">
              <w:rPr>
                <w:sz w:val="20"/>
              </w:rPr>
              <w:t>• Reassures student</w:t>
            </w:r>
          </w:p>
          <w:p w14:paraId="7129D922" w14:textId="5F0EC994" w:rsidR="00C12A75" w:rsidRPr="006B3386" w:rsidRDefault="00C12A75" w:rsidP="006B3386">
            <w:pPr>
              <w:pStyle w:val="NoSpacing"/>
              <w:rPr>
                <w:sz w:val="20"/>
              </w:rPr>
            </w:pPr>
            <w:r w:rsidRPr="006B3386">
              <w:rPr>
                <w:sz w:val="20"/>
              </w:rPr>
              <w:t>• Provides physical, emotional support for student (inclusion is very important)</w:t>
            </w:r>
          </w:p>
          <w:p w14:paraId="6D7BE948" w14:textId="5588DB24" w:rsidR="00C12A75" w:rsidRPr="006B3386" w:rsidRDefault="00C12A75" w:rsidP="006B3386">
            <w:pPr>
              <w:pStyle w:val="NoSpacing"/>
              <w:rPr>
                <w:sz w:val="20"/>
              </w:rPr>
            </w:pPr>
            <w:r w:rsidRPr="006B3386">
              <w:rPr>
                <w:sz w:val="20"/>
              </w:rPr>
              <w:t>• Challenge by choice policy</w:t>
            </w:r>
          </w:p>
          <w:p w14:paraId="69CC1F9D" w14:textId="5F31F13A" w:rsidR="00C12A75" w:rsidRPr="006B3386" w:rsidRDefault="00C12A75" w:rsidP="006B3386">
            <w:pPr>
              <w:pStyle w:val="NoSpacing"/>
              <w:rPr>
                <w:sz w:val="20"/>
              </w:rPr>
            </w:pPr>
            <w:r w:rsidRPr="006B3386">
              <w:rPr>
                <w:sz w:val="20"/>
              </w:rPr>
              <w:lastRenderedPageBreak/>
              <w:t>• Activity modified time/equipment, etc</w:t>
            </w:r>
          </w:p>
          <w:p w14:paraId="56881DF7" w14:textId="77777777" w:rsidR="00C434B0" w:rsidRDefault="00C434B0" w:rsidP="006B3386">
            <w:pPr>
              <w:pStyle w:val="NoSpacing"/>
              <w:rPr>
                <w:sz w:val="20"/>
              </w:rPr>
            </w:pPr>
          </w:p>
          <w:p w14:paraId="6E1B0AD3" w14:textId="089EFE22" w:rsidR="00C12A75" w:rsidRPr="006B3386" w:rsidRDefault="00C12A75" w:rsidP="006B3386">
            <w:pPr>
              <w:pStyle w:val="NoSpacing"/>
              <w:rPr>
                <w:sz w:val="20"/>
              </w:rPr>
            </w:pPr>
            <w:r w:rsidRPr="006B3386">
              <w:rPr>
                <w:sz w:val="20"/>
              </w:rPr>
              <w:t>Constantly monitor surroundings for presence of other boats.</w:t>
            </w:r>
          </w:p>
          <w:p w14:paraId="6B1EA58C" w14:textId="352B21BB" w:rsidR="00C12A75" w:rsidRPr="006B3386" w:rsidRDefault="00C12A75" w:rsidP="006B3386">
            <w:pPr>
              <w:pStyle w:val="NoSpacing"/>
              <w:rPr>
                <w:sz w:val="20"/>
              </w:rPr>
            </w:pPr>
          </w:p>
        </w:tc>
      </w:tr>
      <w:tr w:rsidR="00C12A75" w:rsidRPr="00CA127C" w14:paraId="3E1D880D" w14:textId="77777777" w:rsidTr="00036B63">
        <w:trPr>
          <w:cantSplit/>
          <w:trHeight w:val="1656"/>
        </w:trPr>
        <w:tc>
          <w:tcPr>
            <w:tcW w:w="3510" w:type="dxa"/>
          </w:tcPr>
          <w:p w14:paraId="0BCFBAA9" w14:textId="38A91DE2" w:rsidR="00C12A75" w:rsidRPr="006B3386" w:rsidRDefault="00C12A75" w:rsidP="006B3386">
            <w:pPr>
              <w:pStyle w:val="NoSpacing"/>
              <w:rPr>
                <w:sz w:val="20"/>
              </w:rPr>
            </w:pPr>
            <w:r w:rsidRPr="006B3386">
              <w:rPr>
                <w:sz w:val="20"/>
              </w:rPr>
              <w:lastRenderedPageBreak/>
              <w:t>Water</w:t>
            </w:r>
          </w:p>
          <w:p w14:paraId="08A04E68" w14:textId="3D2BA81A" w:rsidR="00C12A75" w:rsidRPr="006B3386" w:rsidRDefault="00C12A75" w:rsidP="006B3386">
            <w:pPr>
              <w:pStyle w:val="NoSpacing"/>
              <w:rPr>
                <w:sz w:val="20"/>
              </w:rPr>
            </w:pPr>
            <w:r w:rsidRPr="006B3386">
              <w:rPr>
                <w:sz w:val="20"/>
              </w:rPr>
              <w:t>Risk of drowning</w:t>
            </w:r>
          </w:p>
          <w:p w14:paraId="45F3BBC9" w14:textId="08ECA69B" w:rsidR="00C12A75" w:rsidRPr="006B3386" w:rsidRDefault="00C12A75" w:rsidP="006B3386">
            <w:pPr>
              <w:pStyle w:val="NoSpacing"/>
              <w:rPr>
                <w:sz w:val="20"/>
              </w:rPr>
            </w:pPr>
            <w:r w:rsidRPr="006B3386">
              <w:rPr>
                <w:sz w:val="20"/>
              </w:rPr>
              <w:t>Quality of water</w:t>
            </w:r>
          </w:p>
        </w:tc>
        <w:tc>
          <w:tcPr>
            <w:tcW w:w="6910" w:type="dxa"/>
          </w:tcPr>
          <w:p w14:paraId="4E14417A" w14:textId="38F9643A" w:rsidR="00C12A75" w:rsidRPr="006B3386" w:rsidRDefault="00C12A75" w:rsidP="006B3386">
            <w:pPr>
              <w:pStyle w:val="NoSpacing"/>
              <w:rPr>
                <w:sz w:val="20"/>
              </w:rPr>
            </w:pPr>
            <w:r w:rsidRPr="006B3386">
              <w:rPr>
                <w:sz w:val="20"/>
              </w:rPr>
              <w:t>Constantly monitor students.</w:t>
            </w:r>
          </w:p>
          <w:p w14:paraId="563E0EF6" w14:textId="2322576B" w:rsidR="00C12A75" w:rsidRPr="006B3386" w:rsidRDefault="00C12A75" w:rsidP="006B3386">
            <w:pPr>
              <w:pStyle w:val="NoSpacing"/>
              <w:rPr>
                <w:sz w:val="20"/>
              </w:rPr>
            </w:pPr>
            <w:r w:rsidRPr="006B3386">
              <w:rPr>
                <w:sz w:val="20"/>
              </w:rPr>
              <w:t>Adopt signals for assistance required.</w:t>
            </w:r>
          </w:p>
          <w:p w14:paraId="25D0D41A" w14:textId="287C48D9" w:rsidR="00C12A75" w:rsidRPr="006B3386" w:rsidRDefault="00C12A75" w:rsidP="006B3386">
            <w:pPr>
              <w:pStyle w:val="NoSpacing"/>
              <w:rPr>
                <w:sz w:val="20"/>
              </w:rPr>
            </w:pPr>
            <w:r w:rsidRPr="006B3386">
              <w:rPr>
                <w:sz w:val="20"/>
              </w:rPr>
              <w:t>Check with Coastguard/ USO /BO for presence of water contaminates and other dangerous organisms (stonefish, blue-ring octopus, crocodiles etc.)</w:t>
            </w:r>
          </w:p>
          <w:p w14:paraId="3277EF21" w14:textId="2AF2E16B" w:rsidR="00C12A75" w:rsidRPr="006B3386" w:rsidRDefault="00C12A75" w:rsidP="00036B63">
            <w:pPr>
              <w:pStyle w:val="NoSpacing"/>
              <w:rPr>
                <w:sz w:val="20"/>
              </w:rPr>
            </w:pPr>
            <w:r w:rsidRPr="006B3386">
              <w:rPr>
                <w:sz w:val="20"/>
              </w:rPr>
              <w:t xml:space="preserve">Determine the swimming capability of all persons and decide whether extra supervision for non </w:t>
            </w:r>
            <w:proofErr w:type="spellStart"/>
            <w:r w:rsidRPr="006B3386">
              <w:rPr>
                <w:sz w:val="20"/>
              </w:rPr>
              <w:t>swimers</w:t>
            </w:r>
            <w:proofErr w:type="spellEnd"/>
          </w:p>
        </w:tc>
      </w:tr>
      <w:tr w:rsidR="00C12A75" w:rsidRPr="00CA127C" w14:paraId="56DE9918" w14:textId="77777777" w:rsidTr="008978AB">
        <w:trPr>
          <w:cantSplit/>
          <w:trHeight w:val="1798"/>
        </w:trPr>
        <w:tc>
          <w:tcPr>
            <w:tcW w:w="3510" w:type="dxa"/>
          </w:tcPr>
          <w:p w14:paraId="0606E569" w14:textId="77777777" w:rsidR="00C12A75" w:rsidRPr="006B3386" w:rsidRDefault="00C12A75" w:rsidP="006B3386">
            <w:pPr>
              <w:pStyle w:val="NoSpacing"/>
              <w:rPr>
                <w:sz w:val="20"/>
              </w:rPr>
            </w:pPr>
            <w:r w:rsidRPr="006B3386">
              <w:rPr>
                <w:sz w:val="20"/>
              </w:rPr>
              <w:t>Fish/Spikes/Bites</w:t>
            </w:r>
          </w:p>
          <w:p w14:paraId="519B9B4D" w14:textId="77777777" w:rsidR="00C12A75" w:rsidRPr="006B3386" w:rsidRDefault="00C12A75" w:rsidP="006B3386">
            <w:pPr>
              <w:pStyle w:val="NoSpacing"/>
              <w:rPr>
                <w:sz w:val="20"/>
              </w:rPr>
            </w:pPr>
          </w:p>
          <w:p w14:paraId="59A1AE9D" w14:textId="77777777" w:rsidR="00C12A75" w:rsidRPr="006B3386" w:rsidRDefault="00C12A75" w:rsidP="006B3386">
            <w:pPr>
              <w:pStyle w:val="NoSpacing"/>
              <w:rPr>
                <w:sz w:val="20"/>
              </w:rPr>
            </w:pPr>
          </w:p>
          <w:p w14:paraId="2AB4AE7A" w14:textId="77777777" w:rsidR="00C12A75" w:rsidRPr="006B3386" w:rsidRDefault="00C12A75" w:rsidP="006B3386">
            <w:pPr>
              <w:pStyle w:val="NoSpacing"/>
              <w:rPr>
                <w:sz w:val="20"/>
              </w:rPr>
            </w:pPr>
          </w:p>
          <w:p w14:paraId="69F15E6F" w14:textId="77777777" w:rsidR="00036B63" w:rsidRDefault="00036B63" w:rsidP="006B3386">
            <w:pPr>
              <w:pStyle w:val="NoSpacing"/>
              <w:rPr>
                <w:sz w:val="20"/>
              </w:rPr>
            </w:pPr>
          </w:p>
          <w:p w14:paraId="3B0815CA" w14:textId="77777777" w:rsidR="00036B63" w:rsidRDefault="00036B63" w:rsidP="006B3386">
            <w:pPr>
              <w:pStyle w:val="NoSpacing"/>
              <w:rPr>
                <w:sz w:val="20"/>
              </w:rPr>
            </w:pPr>
          </w:p>
          <w:p w14:paraId="144F5025" w14:textId="207170FB" w:rsidR="00C12A75" w:rsidRPr="006B3386" w:rsidRDefault="00C12A75" w:rsidP="006B3386">
            <w:pPr>
              <w:pStyle w:val="NoSpacing"/>
              <w:rPr>
                <w:sz w:val="20"/>
              </w:rPr>
            </w:pPr>
            <w:r w:rsidRPr="006B3386">
              <w:rPr>
                <w:sz w:val="20"/>
              </w:rPr>
              <w:t>Person Overboard/Fire/Sinking vessel</w:t>
            </w:r>
          </w:p>
        </w:tc>
        <w:tc>
          <w:tcPr>
            <w:tcW w:w="6910" w:type="dxa"/>
          </w:tcPr>
          <w:p w14:paraId="05C7D544" w14:textId="7BC87002" w:rsidR="00C12A75" w:rsidRPr="006B3386" w:rsidRDefault="00C12A75" w:rsidP="006B3386">
            <w:pPr>
              <w:pStyle w:val="NoSpacing"/>
              <w:rPr>
                <w:sz w:val="20"/>
              </w:rPr>
            </w:pPr>
            <w:r w:rsidRPr="006B3386">
              <w:rPr>
                <w:sz w:val="20"/>
              </w:rPr>
              <w:t>Light line used so if a shark is hooked it will bite the line. Sharks/stingrays/stonefish/</w:t>
            </w:r>
            <w:proofErr w:type="spellStart"/>
            <w:r w:rsidRPr="006B3386">
              <w:rPr>
                <w:sz w:val="20"/>
              </w:rPr>
              <w:t>mackeral</w:t>
            </w:r>
            <w:proofErr w:type="spellEnd"/>
            <w:r w:rsidRPr="006B3386">
              <w:rPr>
                <w:sz w:val="20"/>
              </w:rPr>
              <w:t>/barracuda/toadfish are not to be bought aboard boat or beach. NKI staff to handle all fish caught for tagging. Students briefed not to touch fish caught unless under direct supervision.</w:t>
            </w:r>
          </w:p>
          <w:p w14:paraId="5E4D38BD" w14:textId="77777777" w:rsidR="00C12A75" w:rsidRPr="006B3386" w:rsidRDefault="00C12A75" w:rsidP="006B3386">
            <w:pPr>
              <w:pStyle w:val="NoSpacing"/>
              <w:rPr>
                <w:sz w:val="20"/>
              </w:rPr>
            </w:pPr>
          </w:p>
          <w:p w14:paraId="41C2525D" w14:textId="53869CDA" w:rsidR="00C12A75" w:rsidRPr="006B3386" w:rsidRDefault="00C12A75" w:rsidP="006B3386">
            <w:pPr>
              <w:pStyle w:val="NoSpacing"/>
              <w:rPr>
                <w:sz w:val="20"/>
              </w:rPr>
            </w:pPr>
            <w:r w:rsidRPr="006B3386">
              <w:rPr>
                <w:sz w:val="20"/>
              </w:rPr>
              <w:t>Refer to Gundoo Spirit RA</w:t>
            </w:r>
          </w:p>
        </w:tc>
      </w:tr>
      <w:tr w:rsidR="008978AB" w:rsidRPr="00CA127C" w14:paraId="282B968E" w14:textId="77777777" w:rsidTr="008978AB">
        <w:trPr>
          <w:cantSplit/>
          <w:trHeight w:val="1256"/>
        </w:trPr>
        <w:tc>
          <w:tcPr>
            <w:tcW w:w="3510" w:type="dxa"/>
          </w:tcPr>
          <w:p w14:paraId="5D83E376" w14:textId="49CD5DE3" w:rsidR="008978AB" w:rsidRPr="006B3386" w:rsidRDefault="008978AB" w:rsidP="00C12A75">
            <w:pPr>
              <w:pStyle w:val="Default"/>
              <w:spacing w:before="60" w:after="60"/>
              <w:rPr>
                <w:b/>
                <w:bCs/>
                <w:sz w:val="20"/>
                <w:szCs w:val="20"/>
              </w:rPr>
            </w:pPr>
            <w:r w:rsidRPr="006B3386">
              <w:rPr>
                <w:b/>
                <w:bCs/>
                <w:sz w:val="20"/>
                <w:szCs w:val="20"/>
              </w:rPr>
              <w:t>Waste disposal/spill clean up</w:t>
            </w:r>
          </w:p>
        </w:tc>
        <w:tc>
          <w:tcPr>
            <w:tcW w:w="6910" w:type="dxa"/>
          </w:tcPr>
          <w:p w14:paraId="015BA7E5" w14:textId="77777777" w:rsidR="008978AB" w:rsidRPr="006B3386" w:rsidRDefault="008978AB" w:rsidP="008978AB">
            <w:pPr>
              <w:pStyle w:val="Default"/>
              <w:rPr>
                <w:sz w:val="20"/>
                <w:szCs w:val="20"/>
              </w:rPr>
            </w:pPr>
            <w:r w:rsidRPr="006B3386">
              <w:rPr>
                <w:sz w:val="20"/>
                <w:szCs w:val="20"/>
              </w:rPr>
              <w:t>Ensure all remains of fish, unwanted bait and other marine life are disposed of appropriately, in order not to cause a hazard in the future.</w:t>
            </w:r>
          </w:p>
          <w:p w14:paraId="27BA1104" w14:textId="3444A09C" w:rsidR="008978AB" w:rsidRPr="006B3386" w:rsidRDefault="008978AB" w:rsidP="008978AB">
            <w:pPr>
              <w:pStyle w:val="Default"/>
              <w:rPr>
                <w:sz w:val="20"/>
                <w:szCs w:val="20"/>
              </w:rPr>
            </w:pPr>
            <w:r w:rsidRPr="006B3386">
              <w:rPr>
                <w:sz w:val="20"/>
                <w:szCs w:val="20"/>
              </w:rPr>
              <w:t>• Ensure any broken, damaged or unwanted fishing tackle, including line, is disposed of responsibly.</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0877B85D" w:rsidR="00590EBF" w:rsidRPr="00CA127C" w:rsidRDefault="00590EBF" w:rsidP="00C434B0">
            <w:pPr>
              <w:spacing w:before="120" w:after="120" w:line="360" w:lineRule="auto"/>
              <w:rPr>
                <w:rFonts w:cs="Arial"/>
                <w:sz w:val="20"/>
              </w:rPr>
            </w:pPr>
            <w:r w:rsidRPr="00CA127C">
              <w:rPr>
                <w:rFonts w:cs="Arial"/>
                <w:sz w:val="20"/>
              </w:rPr>
              <w:t xml:space="preserve">Name: </w:t>
            </w:r>
            <w:r w:rsidR="000147DF">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1EA593" w14:textId="12D85CDD" w:rsidR="00590EBF" w:rsidRPr="00CA127C" w:rsidRDefault="00590EBF" w:rsidP="00090E82">
            <w:pPr>
              <w:spacing w:before="120" w:after="120"/>
              <w:rPr>
                <w:rFonts w:cs="Arial"/>
                <w:sz w:val="20"/>
              </w:rPr>
            </w:pPr>
            <w:r w:rsidRPr="00CA127C">
              <w:rPr>
                <w:rFonts w:cs="Arial"/>
                <w:sz w:val="20"/>
              </w:rPr>
              <w:t xml:space="preserve">Position: </w:t>
            </w:r>
            <w:r w:rsidR="000147DF">
              <w:rPr>
                <w:rFonts w:cs="Arial"/>
                <w:sz w:val="20"/>
              </w:rPr>
              <w:t>Teacher</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14725D1D" w:rsidR="00590EBF" w:rsidRPr="00CA127C" w:rsidRDefault="00590EBF" w:rsidP="00090E82">
            <w:pPr>
              <w:spacing w:before="120" w:after="120" w:line="360" w:lineRule="auto"/>
              <w:rPr>
                <w:rFonts w:cs="Arial"/>
                <w:b/>
                <w:sz w:val="20"/>
              </w:rPr>
            </w:pPr>
            <w:r w:rsidRPr="00CA127C">
              <w:rPr>
                <w:rFonts w:cs="Arial"/>
                <w:sz w:val="20"/>
              </w:rPr>
              <w:t>Email</w:t>
            </w:r>
            <w:r w:rsidR="007D6035">
              <w:rPr>
                <w:rFonts w:cs="Arial"/>
                <w:sz w:val="20"/>
              </w:rPr>
              <w:t xml:space="preserve">: </w:t>
            </w:r>
            <w:r w:rsidR="000147DF">
              <w:rPr>
                <w:rFonts w:cs="Arial"/>
                <w:sz w:val="20"/>
              </w:rPr>
              <w:t>pkant2</w:t>
            </w:r>
            <w:r w:rsidR="00C434B0">
              <w:rPr>
                <w:rFonts w:cs="Arial"/>
                <w:bCs/>
                <w:iCs/>
                <w:sz w:val="20"/>
              </w:rPr>
              <w:t>@eq.edu.au</w:t>
            </w:r>
          </w:p>
        </w:tc>
      </w:tr>
      <w:tr w:rsidR="00590EBF"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4B035F3A" w:rsidR="00590EBF" w:rsidRPr="00CA127C" w:rsidRDefault="00590EBF" w:rsidP="007B0EDF">
            <w:pPr>
              <w:spacing w:before="120" w:after="120"/>
              <w:rPr>
                <w:rFonts w:cs="Arial"/>
                <w:sz w:val="20"/>
              </w:rPr>
            </w:pPr>
            <w:r w:rsidRPr="00CA127C">
              <w:rPr>
                <w:rFonts w:cs="Arial"/>
                <w:sz w:val="20"/>
              </w:rPr>
              <w:t>Signed:</w:t>
            </w:r>
            <w:r w:rsidR="00090E82">
              <w:rPr>
                <w:rFonts w:cs="Arial"/>
                <w:sz w:val="20"/>
              </w:rPr>
              <w:t xml:space="preserve"> </w:t>
            </w:r>
          </w:p>
        </w:tc>
        <w:tc>
          <w:tcPr>
            <w:tcW w:w="5634" w:type="dxa"/>
            <w:tcBorders>
              <w:top w:val="single" w:sz="4" w:space="0" w:color="auto"/>
              <w:left w:val="single" w:sz="4" w:space="0" w:color="auto"/>
              <w:bottom w:val="single" w:sz="4" w:space="0" w:color="auto"/>
              <w:right w:val="single" w:sz="4" w:space="0" w:color="auto"/>
            </w:tcBorders>
          </w:tcPr>
          <w:p w14:paraId="6B1EA598" w14:textId="572D0941" w:rsidR="00590EBF" w:rsidRPr="00CA127C" w:rsidRDefault="00590EBF" w:rsidP="00090E82">
            <w:pPr>
              <w:spacing w:before="120" w:after="120"/>
              <w:rPr>
                <w:rFonts w:cs="Arial"/>
                <w:sz w:val="20"/>
              </w:rPr>
            </w:pPr>
            <w:r w:rsidRPr="00CA127C">
              <w:rPr>
                <w:rFonts w:cs="Arial"/>
                <w:sz w:val="20"/>
              </w:rPr>
              <w:t xml:space="preserve">Date: </w:t>
            </w:r>
            <w:r w:rsidR="007D6035">
              <w:rPr>
                <w:rFonts w:cs="Arial"/>
                <w:sz w:val="20"/>
              </w:rPr>
              <w:t>03</w:t>
            </w:r>
            <w:r w:rsidR="00770ACC">
              <w:rPr>
                <w:rFonts w:cs="Arial"/>
                <w:sz w:val="20"/>
              </w:rPr>
              <w:t>/2/2</w:t>
            </w:r>
            <w:r w:rsidR="000147DF">
              <w:rPr>
                <w:rFonts w:cs="Arial"/>
                <w:sz w:val="20"/>
              </w:rPr>
              <w:t>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090E82">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bookmarkStart w:id="2" w:name="_GoBack"/>
      <w:tr w:rsidR="009C1374" w:rsidRPr="00CA127C" w14:paraId="6B1EA59F" w14:textId="77777777" w:rsidTr="00090E82">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3DDF847A" w:rsidR="009C1374" w:rsidRPr="00CA127C" w:rsidRDefault="00800918"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3" w:name="Check7"/>
            <w:r>
              <w:rPr>
                <w:rFonts w:cs="Arial"/>
                <w:sz w:val="20"/>
              </w:rPr>
              <w:instrText xml:space="preserve"> FORMCHECKBOX </w:instrText>
            </w:r>
            <w:r>
              <w:rPr>
                <w:rFonts w:cs="Arial"/>
                <w:sz w:val="20"/>
              </w:rPr>
            </w:r>
            <w:r>
              <w:rPr>
                <w:rFonts w:cs="Arial"/>
                <w:sz w:val="20"/>
              </w:rPr>
              <w:fldChar w:fldCharType="end"/>
            </w:r>
            <w:bookmarkEnd w:id="3"/>
            <w:bookmarkEnd w:id="2"/>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090E82">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7C86981A" w:rsidR="009C1374" w:rsidRPr="00CA127C" w:rsidRDefault="009C1374" w:rsidP="00090E82">
            <w:pPr>
              <w:spacing w:before="120" w:after="120"/>
              <w:rPr>
                <w:rFonts w:cs="Arial"/>
                <w:sz w:val="20"/>
              </w:rPr>
            </w:pPr>
            <w:r w:rsidRPr="00CA127C">
              <w:rPr>
                <w:rFonts w:cs="Arial"/>
                <w:sz w:val="20"/>
              </w:rPr>
              <w:t xml:space="preserve">By: </w:t>
            </w:r>
            <w:r w:rsidR="00090E82">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730136E4" w:rsidR="009C1374" w:rsidRPr="00CA127C" w:rsidRDefault="009C1374" w:rsidP="00090E82">
            <w:pPr>
              <w:spacing w:before="120" w:after="120"/>
              <w:rPr>
                <w:rFonts w:cs="Arial"/>
                <w:sz w:val="20"/>
              </w:rPr>
            </w:pPr>
            <w:proofErr w:type="spellStart"/>
            <w:r w:rsidRPr="00CA127C">
              <w:rPr>
                <w:rFonts w:cs="Arial"/>
                <w:sz w:val="20"/>
              </w:rPr>
              <w:t>Designation:</w:t>
            </w:r>
            <w:r w:rsidR="00090E82">
              <w:rPr>
                <w:rFonts w:cs="Arial"/>
                <w:bCs/>
                <w:iCs/>
                <w:sz w:val="20"/>
              </w:rPr>
              <w:t>Principal</w:t>
            </w:r>
            <w:proofErr w:type="spellEnd"/>
          </w:p>
        </w:tc>
      </w:tr>
      <w:tr w:rsidR="009C1374" w:rsidRPr="00CA127C" w14:paraId="6B1EA5AB" w14:textId="77777777" w:rsidTr="00090E82">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222DE0A4" w:rsidR="009C1374" w:rsidRPr="00CA127C" w:rsidRDefault="009C1374" w:rsidP="007B0EDF">
            <w:pPr>
              <w:spacing w:before="120" w:after="120"/>
              <w:rPr>
                <w:rFonts w:cs="Arial"/>
                <w:sz w:val="20"/>
              </w:rPr>
            </w:pPr>
            <w:r w:rsidRPr="00CA127C">
              <w:rPr>
                <w:rFonts w:cs="Arial"/>
                <w:sz w:val="20"/>
              </w:rPr>
              <w:t>Signed:</w:t>
            </w:r>
            <w:r w:rsidR="00090E82">
              <w:rPr>
                <w:rFonts w:cs="Arial"/>
                <w:sz w:val="20"/>
              </w:rPr>
              <w:t xml:space="preserve">  </w:t>
            </w:r>
            <w:r w:rsidR="00090E82" w:rsidRPr="00090E82">
              <w:rPr>
                <w:rFonts w:cs="Arial"/>
                <w:noProof/>
                <w:sz w:val="20"/>
                <w:lang w:eastAsia="zh-TW"/>
              </w:rPr>
              <w:drawing>
                <wp:inline distT="0" distB="0" distL="0" distR="0" wp14:anchorId="1352F343" wp14:editId="79492D3A">
                  <wp:extent cx="669072" cy="260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3877" cy="262220"/>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351A5E30" w:rsidR="009C1374" w:rsidRPr="00CA127C" w:rsidRDefault="009C1374" w:rsidP="00090E82">
            <w:pPr>
              <w:spacing w:before="120" w:after="120"/>
              <w:rPr>
                <w:rFonts w:cs="Arial"/>
                <w:sz w:val="20"/>
              </w:rPr>
            </w:pPr>
            <w:r w:rsidRPr="00CA127C">
              <w:rPr>
                <w:rFonts w:cs="Arial"/>
                <w:sz w:val="20"/>
              </w:rPr>
              <w:t xml:space="preserve">Date: </w:t>
            </w:r>
            <w:r w:rsidR="007D6035">
              <w:rPr>
                <w:rFonts w:cs="Arial"/>
                <w:sz w:val="20"/>
              </w:rPr>
              <w:t>03</w:t>
            </w:r>
            <w:r w:rsidR="00770ACC">
              <w:rPr>
                <w:rFonts w:cs="Arial"/>
                <w:sz w:val="20"/>
              </w:rPr>
              <w:t>/2/2</w:t>
            </w:r>
            <w:r w:rsidR="000147DF">
              <w:rPr>
                <w:rFonts w:cs="Arial"/>
                <w:sz w:val="20"/>
              </w:rPr>
              <w:t>2</w:t>
            </w:r>
          </w:p>
        </w:tc>
      </w:tr>
      <w:tr w:rsidR="009C1374" w:rsidRPr="00CA127C" w14:paraId="6B1EA5AE" w14:textId="77777777" w:rsidTr="00090E82">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82E33">
              <w:rPr>
                <w:rFonts w:cs="Arial"/>
                <w:sz w:val="20"/>
              </w:rPr>
            </w:r>
            <w:r w:rsidR="00682E3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82E33">
              <w:rPr>
                <w:rFonts w:cs="Arial"/>
                <w:sz w:val="20"/>
              </w:rPr>
            </w:r>
            <w:r w:rsidR="00682E33">
              <w:rPr>
                <w:rFonts w:cs="Arial"/>
                <w:sz w:val="20"/>
              </w:rPr>
              <w:fldChar w:fldCharType="separate"/>
            </w:r>
            <w:r w:rsidRPr="00CA127C">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82E33">
              <w:rPr>
                <w:rFonts w:cs="Arial"/>
                <w:sz w:val="20"/>
              </w:rPr>
            </w:r>
            <w:r w:rsidR="00682E3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82E33">
              <w:rPr>
                <w:rFonts w:cs="Arial"/>
                <w:sz w:val="20"/>
              </w:rPr>
            </w:r>
            <w:r w:rsidR="00682E33">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82E33">
              <w:rPr>
                <w:rFonts w:cs="Arial"/>
                <w:sz w:val="20"/>
              </w:rPr>
            </w:r>
            <w:r w:rsidR="00682E3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82E33">
              <w:rPr>
                <w:rFonts w:cs="Arial"/>
                <w:sz w:val="20"/>
              </w:rPr>
            </w:r>
            <w:r w:rsidR="00682E33">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0E05D" w14:textId="77777777" w:rsidR="00682E33" w:rsidRDefault="00682E33">
      <w:r>
        <w:separator/>
      </w:r>
    </w:p>
  </w:endnote>
  <w:endnote w:type="continuationSeparator" w:id="0">
    <w:p w14:paraId="15B9CBF1" w14:textId="77777777" w:rsidR="00682E33" w:rsidRDefault="0068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356AC96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E4F66">
      <w:rPr>
        <w:rFonts w:ascii="Calibri" w:hAnsi="Calibri"/>
        <w:bCs/>
        <w:noProof/>
        <w:sz w:val="18"/>
        <w:szCs w:val="18"/>
      </w:rPr>
      <w:t>8</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044C95D"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6E4F66">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6E4F66">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0BED3EE9"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6E4F66">
      <w:rPr>
        <w:rFonts w:cs="Arial"/>
        <w:bCs/>
        <w:noProof/>
        <w:sz w:val="16"/>
        <w:szCs w:val="16"/>
      </w:rPr>
      <w:t>2</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6E4F66">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9BD8" w14:textId="77777777" w:rsidR="00682E33" w:rsidRDefault="00682E33">
      <w:r>
        <w:separator/>
      </w:r>
    </w:p>
  </w:footnote>
  <w:footnote w:type="continuationSeparator" w:id="0">
    <w:p w14:paraId="4AC1A9E4" w14:textId="77777777" w:rsidR="00682E33" w:rsidRDefault="0068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9pt;height:9pt" o:bullet="t">
        <v:imagedata r:id="rId1" o:title="unchecked"/>
      </v:shape>
    </w:pict>
  </w:numPicBullet>
  <w:numPicBullet w:numPicBulletId="3">
    <w:pict>
      <v:shape id="_x0000_i1045" type="#_x0000_t75" style="width:3in;height:3in" o:bullet="t"/>
    </w:pict>
  </w:numPicBullet>
  <w:numPicBullet w:numPicBulletId="4">
    <w:pict>
      <v:shape id="_x0000_i1046" type="#_x0000_t75" style="width:3in;height:3in" o:bullet="t"/>
    </w:pict>
  </w:numPicBullet>
  <w:abstractNum w:abstractNumId="0" w15:restartNumberingAfterBreak="0">
    <w:nsid w:val="BACC1BA1"/>
    <w:multiLevelType w:val="hybridMultilevel"/>
    <w:tmpl w:val="F2427A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6"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2"/>
  </w:num>
  <w:num w:numId="4">
    <w:abstractNumId w:val="17"/>
  </w:num>
  <w:num w:numId="5">
    <w:abstractNumId w:val="45"/>
  </w:num>
  <w:num w:numId="6">
    <w:abstractNumId w:val="16"/>
  </w:num>
  <w:num w:numId="7">
    <w:abstractNumId w:val="1"/>
  </w:num>
  <w:num w:numId="8">
    <w:abstractNumId w:val="33"/>
  </w:num>
  <w:num w:numId="9">
    <w:abstractNumId w:val="36"/>
  </w:num>
  <w:num w:numId="10">
    <w:abstractNumId w:val="24"/>
  </w:num>
  <w:num w:numId="11">
    <w:abstractNumId w:val="13"/>
  </w:num>
  <w:num w:numId="12">
    <w:abstractNumId w:val="15"/>
  </w:num>
  <w:num w:numId="13">
    <w:abstractNumId w:val="22"/>
  </w:num>
  <w:num w:numId="14">
    <w:abstractNumId w:val="11"/>
  </w:num>
  <w:num w:numId="15">
    <w:abstractNumId w:val="4"/>
  </w:num>
  <w:num w:numId="16">
    <w:abstractNumId w:val="2"/>
  </w:num>
  <w:num w:numId="17">
    <w:abstractNumId w:val="31"/>
  </w:num>
  <w:num w:numId="18">
    <w:abstractNumId w:val="35"/>
  </w:num>
  <w:num w:numId="19">
    <w:abstractNumId w:val="20"/>
  </w:num>
  <w:num w:numId="20">
    <w:abstractNumId w:val="38"/>
  </w:num>
  <w:num w:numId="21">
    <w:abstractNumId w:val="43"/>
  </w:num>
  <w:num w:numId="22">
    <w:abstractNumId w:val="39"/>
  </w:num>
  <w:num w:numId="23">
    <w:abstractNumId w:val="40"/>
  </w:num>
  <w:num w:numId="24">
    <w:abstractNumId w:val="7"/>
  </w:num>
  <w:num w:numId="25">
    <w:abstractNumId w:val="21"/>
  </w:num>
  <w:num w:numId="26">
    <w:abstractNumId w:val="5"/>
  </w:num>
  <w:num w:numId="27">
    <w:abstractNumId w:val="18"/>
  </w:num>
  <w:num w:numId="28">
    <w:abstractNumId w:val="3"/>
  </w:num>
  <w:num w:numId="29">
    <w:abstractNumId w:val="42"/>
  </w:num>
  <w:num w:numId="30">
    <w:abstractNumId w:val="42"/>
  </w:num>
  <w:num w:numId="31">
    <w:abstractNumId w:val="46"/>
  </w:num>
  <w:num w:numId="32">
    <w:abstractNumId w:val="29"/>
  </w:num>
  <w:num w:numId="33">
    <w:abstractNumId w:val="37"/>
  </w:num>
  <w:num w:numId="34">
    <w:abstractNumId w:val="23"/>
  </w:num>
  <w:num w:numId="35">
    <w:abstractNumId w:val="6"/>
  </w:num>
  <w:num w:numId="36">
    <w:abstractNumId w:val="19"/>
  </w:num>
  <w:num w:numId="37">
    <w:abstractNumId w:val="14"/>
  </w:num>
  <w:num w:numId="38">
    <w:abstractNumId w:val="9"/>
  </w:num>
  <w:num w:numId="39">
    <w:abstractNumId w:val="44"/>
  </w:num>
  <w:num w:numId="40">
    <w:abstractNumId w:val="41"/>
  </w:num>
  <w:num w:numId="41">
    <w:abstractNumId w:val="8"/>
  </w:num>
  <w:num w:numId="42">
    <w:abstractNumId w:val="34"/>
  </w:num>
  <w:num w:numId="43">
    <w:abstractNumId w:val="30"/>
  </w:num>
  <w:num w:numId="44">
    <w:abstractNumId w:val="12"/>
  </w:num>
  <w:num w:numId="45">
    <w:abstractNumId w:val="27"/>
  </w:num>
  <w:num w:numId="46">
    <w:abstractNumId w:val="26"/>
  </w:num>
  <w:num w:numId="47">
    <w:abstractNumId w:val="25"/>
  </w:num>
  <w:num w:numId="48">
    <w:abstractNumId w:val="27"/>
  </w:num>
  <w:num w:numId="4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47DF"/>
    <w:rsid w:val="00017FB3"/>
    <w:rsid w:val="00020645"/>
    <w:rsid w:val="00036B63"/>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0E8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073D4"/>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E71D3"/>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2E33"/>
    <w:rsid w:val="006834AB"/>
    <w:rsid w:val="006857E2"/>
    <w:rsid w:val="0068680B"/>
    <w:rsid w:val="00690561"/>
    <w:rsid w:val="00696C1E"/>
    <w:rsid w:val="00697D54"/>
    <w:rsid w:val="006A5096"/>
    <w:rsid w:val="006A7128"/>
    <w:rsid w:val="006B0132"/>
    <w:rsid w:val="006B15F9"/>
    <w:rsid w:val="006B3386"/>
    <w:rsid w:val="006B44EE"/>
    <w:rsid w:val="006B4681"/>
    <w:rsid w:val="006B62C6"/>
    <w:rsid w:val="006C0038"/>
    <w:rsid w:val="006C0A22"/>
    <w:rsid w:val="006C2800"/>
    <w:rsid w:val="006C3315"/>
    <w:rsid w:val="006D2CDA"/>
    <w:rsid w:val="006D4D7C"/>
    <w:rsid w:val="006E1258"/>
    <w:rsid w:val="006E3674"/>
    <w:rsid w:val="006E4A68"/>
    <w:rsid w:val="006E4F66"/>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0ACC"/>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035"/>
    <w:rsid w:val="007D6B81"/>
    <w:rsid w:val="007E3889"/>
    <w:rsid w:val="007E5717"/>
    <w:rsid w:val="007E6A18"/>
    <w:rsid w:val="007E7CF5"/>
    <w:rsid w:val="007E7F3E"/>
    <w:rsid w:val="007F71AC"/>
    <w:rsid w:val="00800918"/>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978AB"/>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4D7B"/>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355"/>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12A75"/>
    <w:rsid w:val="00C214AD"/>
    <w:rsid w:val="00C2458A"/>
    <w:rsid w:val="00C27597"/>
    <w:rsid w:val="00C27C50"/>
    <w:rsid w:val="00C333A6"/>
    <w:rsid w:val="00C34C91"/>
    <w:rsid w:val="00C37189"/>
    <w:rsid w:val="00C3788D"/>
    <w:rsid w:val="00C401E9"/>
    <w:rsid w:val="00C434B0"/>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0F24"/>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1196"/>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6076"/>
    <w:rsid w:val="00F27907"/>
    <w:rsid w:val="00F321F3"/>
    <w:rsid w:val="00F324BC"/>
    <w:rsid w:val="00F33DCD"/>
    <w:rsid w:val="00F34CC1"/>
    <w:rsid w:val="00F364E9"/>
    <w:rsid w:val="00F366ED"/>
    <w:rsid w:val="00F401D0"/>
    <w:rsid w:val="00F4391E"/>
    <w:rsid w:val="00F4691E"/>
    <w:rsid w:val="00F46C94"/>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954D7B"/>
    <w:pPr>
      <w:autoSpaceDE w:val="0"/>
      <w:autoSpaceDN w:val="0"/>
      <w:adjustRightInd w:val="0"/>
    </w:pPr>
    <w:rPr>
      <w:rFonts w:ascii="Arial" w:hAnsi="Arial" w:cs="Arial"/>
      <w:color w:val="000000"/>
      <w:sz w:val="24"/>
      <w:szCs w:val="24"/>
    </w:rPr>
  </w:style>
  <w:style w:type="paragraph" w:styleId="NoSpacing">
    <w:name w:val="No Spacing"/>
    <w:uiPriority w:val="1"/>
    <w:qFormat/>
    <w:rsid w:val="006B3386"/>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2022-02-03T04:15:57+00:00</PPSubmittedDate>
    <PPReferenceNumber xmlns="e5ef8963-1389-4698-b371-67961dfb8419" xsi:nil="true"/>
    <PPModeratedDate xmlns="e5ef8963-1389-4698-b371-67961dfb8419">2022-02-03T04:29:57+00:00</PPModeratedDate>
    <PPLastReviewedDate xmlns="e5ef8963-1389-4698-b371-67961dfb8419">2022-02-03T04:29:57+00:00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221F1A3B-8504-426E-B387-7C448C372A1B}"/>
</file>

<file path=customXml/itemProps4.xml><?xml version="1.0" encoding="utf-8"?>
<ds:datastoreItem xmlns:ds="http://schemas.openxmlformats.org/officeDocument/2006/customXml" ds:itemID="{3D2057F7-612A-42E7-BB55-C95CAC9613A6}"/>
</file>

<file path=docProps/app.xml><?xml version="1.0" encoding="utf-8"?>
<Properties xmlns="http://schemas.openxmlformats.org/officeDocument/2006/extended-properties" xmlns:vt="http://schemas.openxmlformats.org/officeDocument/2006/docPropsVTypes">
  <Template>Normal.dotm</Template>
  <TotalTime>0</TotalTime>
  <Pages>8</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Fishing 2021</vt:lpstr>
    </vt:vector>
  </TitlesOfParts>
  <Company>Education Queensland</Company>
  <LinksUpToDate>false</LinksUpToDate>
  <CharactersWithSpaces>17430</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2022</dc:title>
  <dc:creator>jpedg0</dc:creator>
  <cp:keywords>education queensland; microsoft word doc; corporate template; visual style;</cp:keywords>
  <cp:lastModifiedBy>GILL, Andrew (agill38)</cp:lastModifiedBy>
  <cp:revision>2</cp:revision>
  <cp:lastPrinted>2020-08-25T23:43:00Z</cp:lastPrinted>
  <dcterms:created xsi:type="dcterms:W3CDTF">2022-02-02T02:20:00Z</dcterms:created>
  <dcterms:modified xsi:type="dcterms:W3CDTF">2022-02-02T02:20:00Z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