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7F64" w14:textId="77B5E3AF" w:rsidR="00A638EC" w:rsidRPr="00352D28" w:rsidRDefault="00A638EC" w:rsidP="00A638EC">
      <w:pPr>
        <w:pStyle w:val="Subtitle"/>
      </w:pPr>
      <w:r w:rsidRPr="00352D28">
        <w:t xml:space="preserve"> </w:t>
      </w:r>
    </w:p>
    <w:p w14:paraId="00E6D084" w14:textId="31DA037D" w:rsidR="00ED6F79" w:rsidRDefault="00ED6F79" w:rsidP="00A638EC">
      <w:pPr>
        <w:pStyle w:val="Title"/>
        <w:rPr>
          <w:color w:val="auto"/>
          <w:sz w:val="28"/>
          <w:szCs w:val="28"/>
        </w:rPr>
      </w:pPr>
    </w:p>
    <w:p w14:paraId="13C49A58" w14:textId="7861EF54" w:rsidR="00ED6F79" w:rsidRDefault="00ED6F79" w:rsidP="00A638EC">
      <w:pPr>
        <w:pStyle w:val="Title"/>
        <w:rPr>
          <w:color w:val="auto"/>
          <w:sz w:val="28"/>
          <w:szCs w:val="28"/>
        </w:rPr>
      </w:pPr>
    </w:p>
    <w:p w14:paraId="60276B67" w14:textId="635036A4" w:rsidR="00ED6F79" w:rsidRDefault="00ED6F79" w:rsidP="00A638EC">
      <w:pPr>
        <w:pStyle w:val="Title"/>
        <w:rPr>
          <w:color w:val="auto"/>
          <w:sz w:val="28"/>
          <w:szCs w:val="28"/>
        </w:rPr>
      </w:pPr>
    </w:p>
    <w:p w14:paraId="17AFE025" w14:textId="77777777" w:rsidR="00ED6F79" w:rsidRPr="00352D28" w:rsidRDefault="00ED6F79" w:rsidP="00A638EC">
      <w:pPr>
        <w:pStyle w:val="Title"/>
      </w:pPr>
    </w:p>
    <w:p w14:paraId="7A360561" w14:textId="77777777" w:rsidR="00624DFE" w:rsidRPr="00352D28" w:rsidRDefault="00624DFE" w:rsidP="00A638EC">
      <w:pPr>
        <w:pStyle w:val="Title"/>
      </w:pPr>
    </w:p>
    <w:p w14:paraId="18F490CE" w14:textId="0657F5A2" w:rsidR="00624DFE" w:rsidRPr="00413F65" w:rsidRDefault="00C97219" w:rsidP="00413F65">
      <w:pPr>
        <w:pStyle w:val="Title"/>
      </w:pPr>
      <w:r w:rsidRPr="00413F65">
        <w:rPr>
          <w:noProof/>
        </w:rPr>
        <w:drawing>
          <wp:inline distT="0" distB="0" distL="0" distR="0" wp14:anchorId="7E607A1B" wp14:editId="2C40E3A5">
            <wp:extent cx="3339071" cy="15775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743" cy="159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A5138" w14:textId="77777777" w:rsidR="00294EA8" w:rsidRPr="00352D28" w:rsidRDefault="00294EA8" w:rsidP="00A638EC">
      <w:pPr>
        <w:pStyle w:val="Title"/>
      </w:pPr>
    </w:p>
    <w:sdt>
      <w:sdtPr>
        <w:rPr>
          <w:rStyle w:val="Heading1Char"/>
          <w:sz w:val="72"/>
          <w:szCs w:val="72"/>
        </w:rPr>
        <w:alias w:val="Enter title:"/>
        <w:tag w:val=""/>
        <w:id w:val="390237733"/>
        <w:placeholder>
          <w:docPart w:val="C073CAF6DB054035B9EA4DDC4598720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>
        <w:rPr>
          <w:rStyle w:val="Heading1Char"/>
        </w:rPr>
      </w:sdtEndPr>
      <w:sdtContent>
        <w:p w14:paraId="169BDE69" w14:textId="1C7785C8" w:rsidR="00A638EC" w:rsidRPr="00352D28" w:rsidRDefault="00EF0A80" w:rsidP="00A638EC">
          <w:pPr>
            <w:pStyle w:val="Title"/>
          </w:pPr>
          <w:r>
            <w:rPr>
              <w:rStyle w:val="Heading1Char"/>
              <w:sz w:val="72"/>
              <w:szCs w:val="72"/>
            </w:rPr>
            <w:t>NKIEEC P&amp;C 2022 Strategy</w:t>
          </w:r>
        </w:p>
      </w:sdtContent>
    </w:sdt>
    <w:p w14:paraId="237C37F3" w14:textId="73CEA554" w:rsidR="00A638EC" w:rsidRDefault="00091BDB" w:rsidP="00951551">
      <w:pPr>
        <w:pStyle w:val="Contactinfo"/>
      </w:pPr>
      <w:sdt>
        <w:sdtPr>
          <w:alias w:val="Presented by: "/>
          <w:tag w:val="Presented by: "/>
          <w:id w:val="529071456"/>
          <w:placeholder>
            <w:docPart w:val="B62871705A6942E58963CD0C546A548A"/>
          </w:placeholder>
          <w:temporary/>
          <w:showingPlcHdr/>
          <w15:appearance w15:val="hidden"/>
        </w:sdtPr>
        <w:sdtEndPr/>
        <w:sdtContent>
          <w:r w:rsidR="00A638EC" w:rsidRPr="00352D28">
            <w:t>Presented by:</w:t>
          </w:r>
        </w:sdtContent>
      </w:sdt>
    </w:p>
    <w:p w14:paraId="6F7B3D9D" w14:textId="1518158A" w:rsidR="00A638EC" w:rsidRPr="00352D28" w:rsidRDefault="00091BDB" w:rsidP="00951551">
      <w:pPr>
        <w:pStyle w:val="Contactinfo"/>
      </w:pPr>
      <w:sdt>
        <w:sdtPr>
          <w:alias w:val="Enter company name:"/>
          <w:tag w:val=""/>
          <w:id w:val="-874304286"/>
          <w:placeholder>
            <w:docPart w:val="F704A6A92F294072B6A5DC886357899C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EF0A80">
            <w:t>NKIEEC P&amp;C and NKIEEC P</w:t>
          </w:r>
          <w:r w:rsidR="000B6EC0">
            <w:t>RINCIPAL                                                                                                                                                                       1</w:t>
          </w:r>
          <w:r w:rsidR="00C41986">
            <w:t>7</w:t>
          </w:r>
          <w:r w:rsidR="00EF0A80">
            <w:t xml:space="preserve">th </w:t>
          </w:r>
          <w:r w:rsidR="00A2566B">
            <w:t>february</w:t>
          </w:r>
          <w:r w:rsidR="00EF0A80">
            <w:t xml:space="preserve"> 2022</w:t>
          </w:r>
        </w:sdtContent>
      </w:sdt>
    </w:p>
    <w:p w14:paraId="65F7B628" w14:textId="09EE67EB" w:rsidR="00830ABD" w:rsidRDefault="00830ABD" w:rsidP="000B6EC0">
      <w:pPr>
        <w:spacing w:before="0" w:after="240" w:line="252" w:lineRule="auto"/>
        <w:ind w:left="0" w:right="0"/>
        <w:rPr>
          <w:caps/>
        </w:rPr>
      </w:pPr>
      <w:r>
        <w:br w:type="page"/>
      </w:r>
    </w:p>
    <w:p w14:paraId="78AE62DE" w14:textId="56ED735D" w:rsidR="00FC58C2" w:rsidRPr="00D40D49" w:rsidRDefault="009C40A2" w:rsidP="00D40D49">
      <w:pPr>
        <w:ind w:left="0"/>
        <w:rPr>
          <w:b/>
          <w:bCs/>
        </w:rPr>
      </w:pPr>
      <w:r w:rsidRPr="00D40D49">
        <w:rPr>
          <w:b/>
          <w:bCs/>
        </w:rPr>
        <w:lastRenderedPageBreak/>
        <w:t xml:space="preserve">Introduction </w:t>
      </w:r>
    </w:p>
    <w:p w14:paraId="5858AA58" w14:textId="77777777" w:rsidR="00134FBD" w:rsidRDefault="00134FBD" w:rsidP="0004164E">
      <w:pPr>
        <w:pStyle w:val="NoSpacing"/>
        <w:rPr>
          <w:rFonts w:cstheme="minorHAnsi"/>
          <w:lang w:eastAsia="en-AU"/>
        </w:rPr>
      </w:pPr>
    </w:p>
    <w:p w14:paraId="7DC355B3" w14:textId="26D5D142" w:rsidR="00FA1494" w:rsidRDefault="00134FBD" w:rsidP="0040035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0359">
        <w:rPr>
          <w:rFonts w:asciiTheme="minorHAnsi" w:hAnsiTheme="minorHAnsi" w:cstheme="minorHAnsi"/>
          <w:sz w:val="22"/>
          <w:szCs w:val="22"/>
        </w:rPr>
        <w:t xml:space="preserve">NKIEEC P&amp;C has </w:t>
      </w:r>
      <w:r w:rsidR="00423F35" w:rsidRPr="00400359">
        <w:rPr>
          <w:rFonts w:asciiTheme="minorHAnsi" w:hAnsiTheme="minorHAnsi" w:cstheme="minorHAnsi"/>
          <w:sz w:val="22"/>
          <w:szCs w:val="22"/>
        </w:rPr>
        <w:t xml:space="preserve">had </w:t>
      </w:r>
      <w:r w:rsidRPr="00400359">
        <w:rPr>
          <w:rFonts w:asciiTheme="minorHAnsi" w:hAnsiTheme="minorHAnsi" w:cstheme="minorHAnsi"/>
          <w:sz w:val="22"/>
          <w:szCs w:val="22"/>
        </w:rPr>
        <w:t xml:space="preserve">a long-standing commitment to the </w:t>
      </w:r>
      <w:r w:rsidR="00423F35" w:rsidRPr="00400359">
        <w:rPr>
          <w:rFonts w:asciiTheme="minorHAnsi" w:hAnsiTheme="minorHAnsi" w:cstheme="minorHAnsi"/>
          <w:sz w:val="22"/>
          <w:szCs w:val="22"/>
        </w:rPr>
        <w:t>NKIEEC</w:t>
      </w:r>
      <w:r w:rsidR="00400359" w:rsidRPr="00400359">
        <w:rPr>
          <w:rFonts w:asciiTheme="minorHAnsi" w:hAnsiTheme="minorHAnsi" w:cstheme="minorHAnsi"/>
          <w:sz w:val="22"/>
          <w:szCs w:val="22"/>
        </w:rPr>
        <w:t xml:space="preserve">.  </w:t>
      </w:r>
      <w:r w:rsidR="00FA1494">
        <w:rPr>
          <w:rFonts w:asciiTheme="minorHAnsi" w:hAnsiTheme="minorHAnsi" w:cstheme="minorHAnsi"/>
          <w:sz w:val="22"/>
          <w:szCs w:val="22"/>
        </w:rPr>
        <w:t>Over many years, w</w:t>
      </w:r>
      <w:r w:rsidRPr="00400359">
        <w:rPr>
          <w:rFonts w:asciiTheme="minorHAnsi" w:hAnsiTheme="minorHAnsi" w:cstheme="minorHAnsi"/>
          <w:sz w:val="22"/>
          <w:szCs w:val="22"/>
        </w:rPr>
        <w:t xml:space="preserve">e have provided outstanding support to </w:t>
      </w:r>
      <w:r w:rsidR="00400359" w:rsidRPr="00400359">
        <w:rPr>
          <w:rFonts w:asciiTheme="minorHAnsi" w:hAnsiTheme="minorHAnsi" w:cstheme="minorHAnsi"/>
          <w:sz w:val="22"/>
          <w:szCs w:val="22"/>
        </w:rPr>
        <w:t>enhance</w:t>
      </w:r>
      <w:r w:rsidR="00205F1F">
        <w:rPr>
          <w:rFonts w:asciiTheme="minorHAnsi" w:hAnsiTheme="minorHAnsi" w:cstheme="minorHAnsi"/>
          <w:sz w:val="22"/>
          <w:szCs w:val="22"/>
        </w:rPr>
        <w:t xml:space="preserve"> in-place</w:t>
      </w:r>
      <w:r w:rsidR="00400359" w:rsidRPr="00400359">
        <w:rPr>
          <w:rFonts w:asciiTheme="minorHAnsi" w:hAnsiTheme="minorHAnsi" w:cstheme="minorHAnsi"/>
          <w:sz w:val="22"/>
          <w:szCs w:val="22"/>
        </w:rPr>
        <w:t xml:space="preserve"> environmental education</w:t>
      </w:r>
      <w:r w:rsidRPr="00400359">
        <w:rPr>
          <w:rFonts w:asciiTheme="minorHAnsi" w:hAnsiTheme="minorHAnsi" w:cstheme="minorHAnsi"/>
          <w:sz w:val="22"/>
          <w:szCs w:val="22"/>
        </w:rPr>
        <w:t xml:space="preserve">, </w:t>
      </w:r>
      <w:r w:rsidR="00400359" w:rsidRPr="00400359">
        <w:rPr>
          <w:rFonts w:asciiTheme="minorHAnsi" w:hAnsiTheme="minorHAnsi" w:cstheme="minorHAnsi"/>
          <w:sz w:val="22"/>
          <w:szCs w:val="22"/>
        </w:rPr>
        <w:t xml:space="preserve">through </w:t>
      </w:r>
      <w:r w:rsidR="00D67CAB">
        <w:rPr>
          <w:rFonts w:asciiTheme="minorHAnsi" w:hAnsiTheme="minorHAnsi" w:cstheme="minorHAnsi"/>
          <w:sz w:val="22"/>
          <w:szCs w:val="22"/>
        </w:rPr>
        <w:t>work on</w:t>
      </w:r>
      <w:r w:rsidRPr="00400359">
        <w:rPr>
          <w:rFonts w:asciiTheme="minorHAnsi" w:hAnsiTheme="minorHAnsi" w:cstheme="minorHAnsi"/>
          <w:sz w:val="22"/>
          <w:szCs w:val="22"/>
        </w:rPr>
        <w:t xml:space="preserve"> the development</w:t>
      </w:r>
      <w:r w:rsidR="00FA1494">
        <w:rPr>
          <w:rFonts w:asciiTheme="minorHAnsi" w:hAnsiTheme="minorHAnsi" w:cstheme="minorHAnsi"/>
          <w:sz w:val="22"/>
          <w:szCs w:val="22"/>
        </w:rPr>
        <w:t>, presentation</w:t>
      </w:r>
      <w:r w:rsidRPr="00400359">
        <w:rPr>
          <w:rFonts w:asciiTheme="minorHAnsi" w:hAnsiTheme="minorHAnsi" w:cstheme="minorHAnsi"/>
          <w:sz w:val="22"/>
          <w:szCs w:val="22"/>
        </w:rPr>
        <w:t xml:space="preserve"> and </w:t>
      </w:r>
      <w:r w:rsidR="00FA1494">
        <w:rPr>
          <w:rFonts w:asciiTheme="minorHAnsi" w:hAnsiTheme="minorHAnsi" w:cstheme="minorHAnsi"/>
          <w:sz w:val="22"/>
          <w:szCs w:val="22"/>
        </w:rPr>
        <w:t>preservation</w:t>
      </w:r>
      <w:r w:rsidRPr="00400359">
        <w:rPr>
          <w:rFonts w:asciiTheme="minorHAnsi" w:hAnsiTheme="minorHAnsi" w:cstheme="minorHAnsi"/>
          <w:sz w:val="22"/>
          <w:szCs w:val="22"/>
        </w:rPr>
        <w:t xml:space="preserve"> of </w:t>
      </w:r>
      <w:r w:rsidR="00B748FD">
        <w:rPr>
          <w:rFonts w:asciiTheme="minorHAnsi" w:hAnsiTheme="minorHAnsi" w:cstheme="minorHAnsi"/>
          <w:sz w:val="22"/>
          <w:szCs w:val="22"/>
        </w:rPr>
        <w:t xml:space="preserve">the natural and built </w:t>
      </w:r>
      <w:r w:rsidRPr="00400359">
        <w:rPr>
          <w:rFonts w:asciiTheme="minorHAnsi" w:hAnsiTheme="minorHAnsi" w:cstheme="minorHAnsi"/>
          <w:sz w:val="22"/>
          <w:szCs w:val="22"/>
        </w:rPr>
        <w:t>environment</w:t>
      </w:r>
      <w:r w:rsidR="00B748FD">
        <w:rPr>
          <w:rFonts w:asciiTheme="minorHAnsi" w:hAnsiTheme="minorHAnsi" w:cstheme="minorHAnsi"/>
          <w:sz w:val="22"/>
          <w:szCs w:val="22"/>
        </w:rPr>
        <w:t xml:space="preserve"> of the Centre</w:t>
      </w:r>
      <w:r w:rsidRPr="00400359">
        <w:rPr>
          <w:rFonts w:asciiTheme="minorHAnsi" w:hAnsiTheme="minorHAnsi" w:cstheme="minorHAnsi"/>
          <w:sz w:val="22"/>
          <w:szCs w:val="22"/>
        </w:rPr>
        <w:t xml:space="preserve">.  We have </w:t>
      </w:r>
      <w:r w:rsidR="00B748FD">
        <w:rPr>
          <w:rFonts w:asciiTheme="minorHAnsi" w:hAnsiTheme="minorHAnsi" w:cstheme="minorHAnsi"/>
          <w:sz w:val="22"/>
          <w:szCs w:val="22"/>
        </w:rPr>
        <w:t xml:space="preserve">also </w:t>
      </w:r>
      <w:r w:rsidRPr="00400359">
        <w:rPr>
          <w:rFonts w:asciiTheme="minorHAnsi" w:hAnsiTheme="minorHAnsi" w:cstheme="minorHAnsi"/>
          <w:sz w:val="22"/>
          <w:szCs w:val="22"/>
        </w:rPr>
        <w:t>worked with local communit</w:t>
      </w:r>
      <w:r w:rsidR="00205F1F">
        <w:rPr>
          <w:rFonts w:asciiTheme="minorHAnsi" w:hAnsiTheme="minorHAnsi" w:cstheme="minorHAnsi"/>
          <w:sz w:val="22"/>
          <w:szCs w:val="22"/>
        </w:rPr>
        <w:t>ies,</w:t>
      </w:r>
      <w:r w:rsidRPr="00400359">
        <w:rPr>
          <w:rFonts w:asciiTheme="minorHAnsi" w:hAnsiTheme="minorHAnsi" w:cstheme="minorHAnsi"/>
          <w:sz w:val="22"/>
          <w:szCs w:val="22"/>
        </w:rPr>
        <w:t xml:space="preserve"> stakeholders and experts </w:t>
      </w:r>
      <w:r w:rsidR="00B748FD">
        <w:rPr>
          <w:rFonts w:asciiTheme="minorHAnsi" w:hAnsiTheme="minorHAnsi" w:cstheme="minorHAnsi"/>
          <w:sz w:val="22"/>
          <w:szCs w:val="22"/>
        </w:rPr>
        <w:t xml:space="preserve">to enhance </w:t>
      </w:r>
      <w:r w:rsidR="00254BD5">
        <w:rPr>
          <w:rFonts w:asciiTheme="minorHAnsi" w:hAnsiTheme="minorHAnsi" w:cstheme="minorHAnsi"/>
          <w:sz w:val="22"/>
          <w:szCs w:val="22"/>
        </w:rPr>
        <w:t>its</w:t>
      </w:r>
      <w:r w:rsidR="00E65BD3">
        <w:rPr>
          <w:rFonts w:asciiTheme="minorHAnsi" w:hAnsiTheme="minorHAnsi" w:cstheme="minorHAnsi"/>
          <w:sz w:val="22"/>
          <w:szCs w:val="22"/>
        </w:rPr>
        <w:t xml:space="preserve"> </w:t>
      </w:r>
      <w:r w:rsidR="00B748FD">
        <w:rPr>
          <w:rFonts w:asciiTheme="minorHAnsi" w:hAnsiTheme="minorHAnsi" w:cstheme="minorHAnsi"/>
          <w:sz w:val="22"/>
          <w:szCs w:val="22"/>
        </w:rPr>
        <w:t xml:space="preserve">educational </w:t>
      </w:r>
      <w:r w:rsidR="00205F1F">
        <w:rPr>
          <w:rFonts w:asciiTheme="minorHAnsi" w:hAnsiTheme="minorHAnsi" w:cstheme="minorHAnsi"/>
          <w:sz w:val="22"/>
          <w:szCs w:val="22"/>
        </w:rPr>
        <w:t>potential</w:t>
      </w:r>
      <w:r w:rsidR="007645E8">
        <w:rPr>
          <w:rFonts w:asciiTheme="minorHAnsi" w:hAnsiTheme="minorHAnsi" w:cstheme="minorHAnsi"/>
          <w:sz w:val="22"/>
          <w:szCs w:val="22"/>
        </w:rPr>
        <w:t xml:space="preserve"> around sustainability goals</w:t>
      </w:r>
      <w:r w:rsidR="00B748FD">
        <w:rPr>
          <w:rFonts w:asciiTheme="minorHAnsi" w:hAnsiTheme="minorHAnsi" w:cstheme="minorHAnsi"/>
          <w:sz w:val="22"/>
          <w:szCs w:val="22"/>
        </w:rPr>
        <w:t>.</w:t>
      </w:r>
      <w:r w:rsidRPr="00400359">
        <w:rPr>
          <w:rFonts w:asciiTheme="minorHAnsi" w:hAnsiTheme="minorHAnsi" w:cstheme="minorHAnsi"/>
          <w:sz w:val="22"/>
          <w:szCs w:val="22"/>
        </w:rPr>
        <w:t xml:space="preserve">  </w:t>
      </w:r>
      <w:r w:rsidR="00423F35" w:rsidRPr="00400359">
        <w:rPr>
          <w:rFonts w:asciiTheme="minorHAnsi" w:hAnsiTheme="minorHAnsi" w:cstheme="minorHAnsi"/>
          <w:sz w:val="22"/>
          <w:szCs w:val="22"/>
        </w:rPr>
        <w:t xml:space="preserve">Our P&amp;C has </w:t>
      </w:r>
      <w:r w:rsidR="00D67CAB">
        <w:rPr>
          <w:rFonts w:asciiTheme="minorHAnsi" w:hAnsiTheme="minorHAnsi" w:cstheme="minorHAnsi"/>
          <w:sz w:val="22"/>
          <w:szCs w:val="22"/>
        </w:rPr>
        <w:t>a</w:t>
      </w:r>
      <w:r w:rsidR="00495B1F">
        <w:rPr>
          <w:rFonts w:asciiTheme="minorHAnsi" w:hAnsiTheme="minorHAnsi" w:cstheme="minorHAnsi"/>
          <w:sz w:val="22"/>
          <w:szCs w:val="22"/>
        </w:rPr>
        <w:t xml:space="preserve"> comparatively</w:t>
      </w:r>
      <w:r w:rsidR="00423F35" w:rsidRPr="00400359">
        <w:rPr>
          <w:rFonts w:asciiTheme="minorHAnsi" w:hAnsiTheme="minorHAnsi" w:cstheme="minorHAnsi"/>
          <w:sz w:val="22"/>
          <w:szCs w:val="22"/>
        </w:rPr>
        <w:t xml:space="preserve"> large membership, with a wide</w:t>
      </w:r>
      <w:r w:rsidR="00254BD5">
        <w:rPr>
          <w:rFonts w:asciiTheme="minorHAnsi" w:hAnsiTheme="minorHAnsi" w:cstheme="minorHAnsi"/>
          <w:sz w:val="22"/>
          <w:szCs w:val="22"/>
        </w:rPr>
        <w:t xml:space="preserve"> and diverse</w:t>
      </w:r>
      <w:r w:rsidR="00423F35" w:rsidRPr="00400359">
        <w:rPr>
          <w:rFonts w:asciiTheme="minorHAnsi" w:hAnsiTheme="minorHAnsi" w:cstheme="minorHAnsi"/>
          <w:sz w:val="22"/>
          <w:szCs w:val="22"/>
        </w:rPr>
        <w:t xml:space="preserve"> range of skills, expertise, experience</w:t>
      </w:r>
      <w:r w:rsidR="00FA1494">
        <w:rPr>
          <w:rFonts w:asciiTheme="minorHAnsi" w:hAnsiTheme="minorHAnsi" w:cstheme="minorHAnsi"/>
          <w:sz w:val="22"/>
          <w:szCs w:val="22"/>
        </w:rPr>
        <w:t xml:space="preserve"> and</w:t>
      </w:r>
      <w:r w:rsidR="00423F35" w:rsidRPr="00400359">
        <w:rPr>
          <w:rFonts w:asciiTheme="minorHAnsi" w:hAnsiTheme="minorHAnsi" w:cstheme="minorHAnsi"/>
          <w:sz w:val="22"/>
          <w:szCs w:val="22"/>
        </w:rPr>
        <w:t xml:space="preserve"> interests</w:t>
      </w:r>
      <w:r w:rsidR="007702A3">
        <w:rPr>
          <w:rFonts w:asciiTheme="minorHAnsi" w:hAnsiTheme="minorHAnsi" w:cstheme="minorHAnsi"/>
          <w:sz w:val="22"/>
          <w:szCs w:val="22"/>
        </w:rPr>
        <w:t xml:space="preserve"> and is unique in support</w:t>
      </w:r>
      <w:r w:rsidR="00F36FFB">
        <w:rPr>
          <w:rFonts w:asciiTheme="minorHAnsi" w:hAnsiTheme="minorHAnsi" w:cstheme="minorHAnsi"/>
          <w:sz w:val="22"/>
          <w:szCs w:val="22"/>
        </w:rPr>
        <w:t>ing education delivered to</w:t>
      </w:r>
      <w:r w:rsidR="007702A3">
        <w:rPr>
          <w:rFonts w:asciiTheme="minorHAnsi" w:hAnsiTheme="minorHAnsi" w:cstheme="minorHAnsi"/>
          <w:sz w:val="22"/>
          <w:szCs w:val="22"/>
        </w:rPr>
        <w:t xml:space="preserve"> </w:t>
      </w:r>
      <w:r w:rsidR="00CD38BC">
        <w:rPr>
          <w:rFonts w:asciiTheme="minorHAnsi" w:hAnsiTheme="minorHAnsi" w:cstheme="minorHAnsi"/>
          <w:sz w:val="22"/>
          <w:szCs w:val="22"/>
        </w:rPr>
        <w:t>the many</w:t>
      </w:r>
      <w:r w:rsidR="007702A3">
        <w:rPr>
          <w:rFonts w:asciiTheme="minorHAnsi" w:hAnsiTheme="minorHAnsi" w:cstheme="minorHAnsi"/>
          <w:sz w:val="22"/>
          <w:szCs w:val="22"/>
        </w:rPr>
        <w:t xml:space="preserve"> QLD schools</w:t>
      </w:r>
      <w:r w:rsidR="00CD38BC">
        <w:rPr>
          <w:rFonts w:asciiTheme="minorHAnsi" w:hAnsiTheme="minorHAnsi" w:cstheme="minorHAnsi"/>
          <w:sz w:val="22"/>
          <w:szCs w:val="22"/>
        </w:rPr>
        <w:t>, both regional and local,</w:t>
      </w:r>
      <w:r w:rsidR="007702A3">
        <w:rPr>
          <w:rFonts w:asciiTheme="minorHAnsi" w:hAnsiTheme="minorHAnsi" w:cstheme="minorHAnsi"/>
          <w:sz w:val="22"/>
          <w:szCs w:val="22"/>
        </w:rPr>
        <w:t xml:space="preserve"> who attend the NKIEEC</w:t>
      </w:r>
      <w:r w:rsidR="00F36FFB">
        <w:rPr>
          <w:rFonts w:asciiTheme="minorHAnsi" w:hAnsiTheme="minorHAnsi" w:cstheme="minorHAnsi"/>
          <w:sz w:val="22"/>
          <w:szCs w:val="22"/>
        </w:rPr>
        <w:t>, rather than just one school community</w:t>
      </w:r>
      <w:r w:rsidR="00423F35" w:rsidRPr="00400359">
        <w:rPr>
          <w:rFonts w:asciiTheme="minorHAnsi" w:hAnsiTheme="minorHAnsi" w:cstheme="minorHAnsi"/>
          <w:sz w:val="22"/>
          <w:szCs w:val="22"/>
        </w:rPr>
        <w:t xml:space="preserve">. </w:t>
      </w:r>
      <w:r w:rsidR="006373C1">
        <w:rPr>
          <w:rFonts w:asciiTheme="minorHAnsi" w:hAnsiTheme="minorHAnsi" w:cstheme="minorHAnsi"/>
          <w:sz w:val="22"/>
          <w:szCs w:val="22"/>
        </w:rPr>
        <w:t xml:space="preserve"> </w:t>
      </w:r>
      <w:r w:rsidR="00CD38BC">
        <w:rPr>
          <w:rFonts w:asciiTheme="minorHAnsi" w:hAnsiTheme="minorHAnsi" w:cstheme="minorHAnsi"/>
          <w:sz w:val="22"/>
          <w:szCs w:val="22"/>
        </w:rPr>
        <w:t>T</w:t>
      </w:r>
      <w:r w:rsidR="006373C1">
        <w:rPr>
          <w:rFonts w:asciiTheme="minorHAnsi" w:hAnsiTheme="minorHAnsi" w:cstheme="minorHAnsi"/>
          <w:sz w:val="22"/>
          <w:szCs w:val="22"/>
        </w:rPr>
        <w:t>his means t</w:t>
      </w:r>
      <w:r w:rsidRPr="00400359">
        <w:rPr>
          <w:rFonts w:asciiTheme="minorHAnsi" w:hAnsiTheme="minorHAnsi" w:cstheme="minorHAnsi"/>
          <w:sz w:val="22"/>
          <w:szCs w:val="22"/>
        </w:rPr>
        <w:t xml:space="preserve">he </w:t>
      </w:r>
      <w:r w:rsidR="00423F35" w:rsidRPr="00400359">
        <w:rPr>
          <w:rFonts w:asciiTheme="minorHAnsi" w:hAnsiTheme="minorHAnsi" w:cstheme="minorHAnsi"/>
          <w:sz w:val="22"/>
          <w:szCs w:val="22"/>
        </w:rPr>
        <w:t xml:space="preserve">NKIEEC </w:t>
      </w:r>
      <w:r w:rsidRPr="00400359">
        <w:rPr>
          <w:rFonts w:asciiTheme="minorHAnsi" w:hAnsiTheme="minorHAnsi" w:cstheme="minorHAnsi"/>
          <w:sz w:val="22"/>
          <w:szCs w:val="22"/>
        </w:rPr>
        <w:t xml:space="preserve">P&amp;C is uniquely placed to </w:t>
      </w:r>
      <w:r w:rsidR="00B748FD">
        <w:rPr>
          <w:rFonts w:asciiTheme="minorHAnsi" w:hAnsiTheme="minorHAnsi" w:cstheme="minorHAnsi"/>
          <w:sz w:val="22"/>
          <w:szCs w:val="22"/>
        </w:rPr>
        <w:t>support</w:t>
      </w:r>
      <w:r w:rsidRPr="00400359">
        <w:rPr>
          <w:rFonts w:asciiTheme="minorHAnsi" w:hAnsiTheme="minorHAnsi" w:cstheme="minorHAnsi"/>
          <w:sz w:val="22"/>
          <w:szCs w:val="22"/>
        </w:rPr>
        <w:t xml:space="preserve"> the EEC to deliver </w:t>
      </w:r>
      <w:r w:rsidR="00FA1494">
        <w:rPr>
          <w:rFonts w:asciiTheme="minorHAnsi" w:hAnsiTheme="minorHAnsi" w:cstheme="minorHAnsi"/>
          <w:sz w:val="22"/>
          <w:szCs w:val="22"/>
        </w:rPr>
        <w:t xml:space="preserve">on </w:t>
      </w:r>
      <w:r w:rsidR="006373C1">
        <w:rPr>
          <w:rFonts w:asciiTheme="minorHAnsi" w:hAnsiTheme="minorHAnsi" w:cstheme="minorHAnsi"/>
          <w:sz w:val="22"/>
          <w:szCs w:val="22"/>
        </w:rPr>
        <w:t xml:space="preserve">broad </w:t>
      </w:r>
      <w:r w:rsidR="00C41986">
        <w:rPr>
          <w:rFonts w:asciiTheme="minorHAnsi" w:hAnsiTheme="minorHAnsi" w:cstheme="minorHAnsi"/>
          <w:sz w:val="22"/>
          <w:szCs w:val="22"/>
        </w:rPr>
        <w:t xml:space="preserve">and evolving </w:t>
      </w:r>
      <w:r w:rsidRPr="00400359">
        <w:rPr>
          <w:rFonts w:asciiTheme="minorHAnsi" w:hAnsiTheme="minorHAnsi" w:cstheme="minorHAnsi"/>
          <w:sz w:val="22"/>
          <w:szCs w:val="22"/>
        </w:rPr>
        <w:t>priority</w:t>
      </w:r>
      <w:r w:rsidR="00B748FD">
        <w:rPr>
          <w:rFonts w:asciiTheme="minorHAnsi" w:hAnsiTheme="minorHAnsi" w:cstheme="minorHAnsi"/>
          <w:sz w:val="22"/>
          <w:szCs w:val="22"/>
        </w:rPr>
        <w:t xml:space="preserve"> and </w:t>
      </w:r>
      <w:r w:rsidR="00254BD5">
        <w:rPr>
          <w:rFonts w:asciiTheme="minorHAnsi" w:hAnsiTheme="minorHAnsi" w:cstheme="minorHAnsi"/>
          <w:sz w:val="22"/>
          <w:szCs w:val="22"/>
        </w:rPr>
        <w:t>significant</w:t>
      </w:r>
      <w:r w:rsidRPr="00400359">
        <w:rPr>
          <w:rFonts w:asciiTheme="minorHAnsi" w:hAnsiTheme="minorHAnsi" w:cstheme="minorHAnsi"/>
          <w:sz w:val="22"/>
          <w:szCs w:val="22"/>
        </w:rPr>
        <w:t xml:space="preserve"> environmental </w:t>
      </w:r>
      <w:r w:rsidR="00E65BD3">
        <w:rPr>
          <w:rFonts w:asciiTheme="minorHAnsi" w:hAnsiTheme="minorHAnsi" w:cstheme="minorHAnsi"/>
          <w:sz w:val="22"/>
          <w:szCs w:val="22"/>
        </w:rPr>
        <w:t xml:space="preserve">education </w:t>
      </w:r>
      <w:r w:rsidRPr="00400359">
        <w:rPr>
          <w:rFonts w:asciiTheme="minorHAnsi" w:hAnsiTheme="minorHAnsi" w:cstheme="minorHAnsi"/>
          <w:sz w:val="22"/>
          <w:szCs w:val="22"/>
        </w:rPr>
        <w:t>outcomes</w:t>
      </w:r>
      <w:r w:rsidR="00423F35" w:rsidRPr="00400359">
        <w:rPr>
          <w:rFonts w:asciiTheme="minorHAnsi" w:hAnsiTheme="minorHAnsi" w:cstheme="minorHAnsi"/>
          <w:sz w:val="22"/>
          <w:szCs w:val="22"/>
        </w:rPr>
        <w:t xml:space="preserve"> </w:t>
      </w:r>
      <w:r w:rsidR="00400359">
        <w:rPr>
          <w:rFonts w:asciiTheme="minorHAnsi" w:hAnsiTheme="minorHAnsi" w:cstheme="minorHAnsi"/>
          <w:sz w:val="22"/>
          <w:szCs w:val="22"/>
        </w:rPr>
        <w:t xml:space="preserve">and </w:t>
      </w:r>
      <w:r w:rsidR="00D67CAB">
        <w:rPr>
          <w:rFonts w:asciiTheme="minorHAnsi" w:hAnsiTheme="minorHAnsi" w:cstheme="minorHAnsi"/>
          <w:sz w:val="22"/>
          <w:szCs w:val="22"/>
        </w:rPr>
        <w:t xml:space="preserve">contribute to </w:t>
      </w:r>
      <w:r w:rsidR="00400359">
        <w:rPr>
          <w:rFonts w:asciiTheme="minorHAnsi" w:hAnsiTheme="minorHAnsi" w:cstheme="minorHAnsi"/>
          <w:sz w:val="22"/>
          <w:szCs w:val="22"/>
        </w:rPr>
        <w:t>the development of</w:t>
      </w:r>
      <w:r w:rsidR="00FC7D6B">
        <w:rPr>
          <w:rFonts w:asciiTheme="minorHAnsi" w:hAnsiTheme="minorHAnsi" w:cstheme="minorHAnsi"/>
          <w:sz w:val="22"/>
          <w:szCs w:val="22"/>
        </w:rPr>
        <w:t xml:space="preserve"> engaged, </w:t>
      </w:r>
      <w:r w:rsidR="00F147F0">
        <w:rPr>
          <w:rFonts w:asciiTheme="minorHAnsi" w:hAnsiTheme="minorHAnsi" w:cstheme="minorHAnsi"/>
          <w:sz w:val="22"/>
          <w:szCs w:val="22"/>
        </w:rPr>
        <w:t xml:space="preserve">empowered and </w:t>
      </w:r>
      <w:r w:rsidR="00FC7D6B">
        <w:rPr>
          <w:rFonts w:asciiTheme="minorHAnsi" w:hAnsiTheme="minorHAnsi" w:cstheme="minorHAnsi"/>
          <w:sz w:val="22"/>
          <w:szCs w:val="22"/>
        </w:rPr>
        <w:t>responsible</w:t>
      </w:r>
      <w:r w:rsidR="00400359">
        <w:rPr>
          <w:rFonts w:asciiTheme="minorHAnsi" w:hAnsiTheme="minorHAnsi" w:cstheme="minorHAnsi"/>
          <w:sz w:val="22"/>
          <w:szCs w:val="22"/>
        </w:rPr>
        <w:t xml:space="preserve"> global citizens</w:t>
      </w:r>
      <w:r w:rsidRPr="0040035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1FB410" w14:textId="6A36BA11" w:rsidR="00DB7E1A" w:rsidRDefault="00FF355F" w:rsidP="00DB7E1A">
      <w:pPr>
        <w:shd w:val="clear" w:color="auto" w:fill="FFFFFF"/>
        <w:spacing w:before="100" w:beforeAutospacing="1" w:after="100" w:afterAutospacing="1"/>
        <w:ind w:right="0"/>
        <w:rPr>
          <w:rFonts w:cstheme="minorHAnsi"/>
          <w:lang w:eastAsia="en-AU"/>
        </w:rPr>
      </w:pPr>
      <w:r w:rsidRPr="00DB7E1A">
        <w:rPr>
          <w:rFonts w:cstheme="minorHAnsi"/>
          <w:lang w:eastAsia="en-AU"/>
        </w:rPr>
        <w:t>A</w:t>
      </w:r>
      <w:r w:rsidR="0004164E" w:rsidRPr="00DB7E1A">
        <w:rPr>
          <w:rFonts w:cstheme="minorHAnsi"/>
          <w:lang w:eastAsia="en-AU"/>
        </w:rPr>
        <w:t xml:space="preserve">s part of navigating and adapting to </w:t>
      </w:r>
      <w:r w:rsidR="00B748FD" w:rsidRPr="00DB7E1A">
        <w:rPr>
          <w:rFonts w:cstheme="minorHAnsi"/>
          <w:lang w:eastAsia="en-AU"/>
        </w:rPr>
        <w:t xml:space="preserve">change and aligning with emerging </w:t>
      </w:r>
      <w:r w:rsidR="00FA1494" w:rsidRPr="00DB7E1A">
        <w:rPr>
          <w:rFonts w:cstheme="minorHAnsi"/>
          <w:lang w:eastAsia="en-AU"/>
        </w:rPr>
        <w:t xml:space="preserve">environmental </w:t>
      </w:r>
      <w:r w:rsidR="009C04A5" w:rsidRPr="00DB7E1A">
        <w:rPr>
          <w:rFonts w:cstheme="minorHAnsi"/>
          <w:lang w:eastAsia="en-AU"/>
        </w:rPr>
        <w:t xml:space="preserve">and </w:t>
      </w:r>
      <w:r w:rsidR="00B748FD" w:rsidRPr="00DB7E1A">
        <w:rPr>
          <w:rFonts w:cstheme="minorHAnsi"/>
          <w:lang w:eastAsia="en-AU"/>
        </w:rPr>
        <w:t>education</w:t>
      </w:r>
      <w:r w:rsidR="009C04A5" w:rsidRPr="00DB7E1A">
        <w:rPr>
          <w:rFonts w:cstheme="minorHAnsi"/>
          <w:lang w:eastAsia="en-AU"/>
        </w:rPr>
        <w:t xml:space="preserve">al </w:t>
      </w:r>
      <w:r w:rsidR="00B748FD" w:rsidRPr="00DB7E1A">
        <w:rPr>
          <w:rFonts w:cstheme="minorHAnsi"/>
          <w:lang w:eastAsia="en-AU"/>
        </w:rPr>
        <w:t xml:space="preserve">priorities of </w:t>
      </w:r>
      <w:r w:rsidR="009C04A5" w:rsidRPr="00DB7E1A">
        <w:rPr>
          <w:rFonts w:cstheme="minorHAnsi"/>
          <w:lang w:eastAsia="en-AU"/>
        </w:rPr>
        <w:t xml:space="preserve">the </w:t>
      </w:r>
      <w:r w:rsidRPr="00DB7E1A">
        <w:rPr>
          <w:rFonts w:cstheme="minorHAnsi"/>
          <w:lang w:eastAsia="en-AU"/>
        </w:rPr>
        <w:t>DoE</w:t>
      </w:r>
      <w:r w:rsidR="00B748FD" w:rsidRPr="00DB7E1A">
        <w:rPr>
          <w:rFonts w:cstheme="minorHAnsi"/>
          <w:lang w:eastAsia="en-AU"/>
        </w:rPr>
        <w:t xml:space="preserve"> Qld</w:t>
      </w:r>
      <w:r w:rsidR="00FA1494" w:rsidRPr="00DB7E1A">
        <w:rPr>
          <w:rFonts w:cstheme="minorHAnsi"/>
          <w:lang w:eastAsia="en-AU"/>
        </w:rPr>
        <w:t>;</w:t>
      </w:r>
      <w:r w:rsidR="00400359" w:rsidRPr="00DB7E1A">
        <w:rPr>
          <w:rFonts w:cstheme="minorHAnsi"/>
          <w:lang w:eastAsia="en-AU"/>
        </w:rPr>
        <w:t xml:space="preserve"> </w:t>
      </w:r>
      <w:r w:rsidR="00B748FD" w:rsidRPr="00DB7E1A">
        <w:rPr>
          <w:rFonts w:cstheme="minorHAnsi"/>
          <w:lang w:eastAsia="en-AU"/>
        </w:rPr>
        <w:t>the NKI P&amp;C and EEC</w:t>
      </w:r>
      <w:r w:rsidR="0004164E" w:rsidRPr="00DB7E1A">
        <w:rPr>
          <w:rFonts w:cstheme="minorHAnsi"/>
          <w:lang w:eastAsia="en-AU"/>
        </w:rPr>
        <w:t xml:space="preserve"> have </w:t>
      </w:r>
      <w:r w:rsidR="00E73479" w:rsidRPr="00DB7E1A">
        <w:rPr>
          <w:rFonts w:cstheme="minorHAnsi"/>
          <w:lang w:eastAsia="en-AU"/>
        </w:rPr>
        <w:t xml:space="preserve">worked in partnership to </w:t>
      </w:r>
      <w:r w:rsidR="0004164E" w:rsidRPr="00DB7E1A">
        <w:rPr>
          <w:rFonts w:cstheme="minorHAnsi"/>
          <w:lang w:eastAsia="en-AU"/>
        </w:rPr>
        <w:t xml:space="preserve">develop </w:t>
      </w:r>
      <w:r w:rsidRPr="00DB7E1A">
        <w:rPr>
          <w:rFonts w:cstheme="minorHAnsi"/>
          <w:lang w:eastAsia="en-AU"/>
        </w:rPr>
        <w:t>a</w:t>
      </w:r>
      <w:r w:rsidR="0004164E" w:rsidRPr="00DB7E1A">
        <w:rPr>
          <w:rFonts w:cstheme="minorHAnsi"/>
          <w:lang w:eastAsia="en-AU"/>
        </w:rPr>
        <w:t xml:space="preserve"> strategic plan</w:t>
      </w:r>
      <w:r w:rsidR="00E73479" w:rsidRPr="00DB7E1A">
        <w:rPr>
          <w:rFonts w:cstheme="minorHAnsi"/>
          <w:lang w:eastAsia="en-AU"/>
        </w:rPr>
        <w:t>.</w:t>
      </w:r>
      <w:r w:rsidRPr="00DB7E1A">
        <w:rPr>
          <w:rFonts w:cstheme="minorHAnsi"/>
          <w:lang w:eastAsia="en-AU"/>
        </w:rPr>
        <w:t xml:space="preserve"> </w:t>
      </w:r>
      <w:r w:rsidR="00E73479" w:rsidRPr="00DB7E1A">
        <w:rPr>
          <w:rFonts w:cstheme="minorHAnsi"/>
          <w:lang w:eastAsia="en-AU"/>
        </w:rPr>
        <w:t xml:space="preserve">The </w:t>
      </w:r>
      <w:r w:rsidR="00C302E8" w:rsidRPr="00DB7E1A">
        <w:rPr>
          <w:rFonts w:cstheme="minorHAnsi"/>
          <w:lang w:eastAsia="en-AU"/>
        </w:rPr>
        <w:t>strategic plan</w:t>
      </w:r>
      <w:r w:rsidR="00E73479" w:rsidRPr="00DB7E1A">
        <w:rPr>
          <w:rFonts w:cstheme="minorHAnsi"/>
          <w:lang w:eastAsia="en-AU"/>
        </w:rPr>
        <w:t xml:space="preserve"> </w:t>
      </w:r>
      <w:r w:rsidR="00D67CAB">
        <w:rPr>
          <w:rFonts w:cstheme="minorHAnsi"/>
          <w:lang w:eastAsia="en-AU"/>
        </w:rPr>
        <w:t xml:space="preserve">aims to </w:t>
      </w:r>
      <w:r w:rsidR="00E73479" w:rsidRPr="00DB7E1A">
        <w:rPr>
          <w:rFonts w:cstheme="minorHAnsi"/>
          <w:lang w:eastAsia="en-AU"/>
        </w:rPr>
        <w:t>clarif</w:t>
      </w:r>
      <w:r w:rsidR="00D67CAB">
        <w:rPr>
          <w:rFonts w:cstheme="minorHAnsi"/>
          <w:lang w:eastAsia="en-AU"/>
        </w:rPr>
        <w:t>y</w:t>
      </w:r>
      <w:r w:rsidR="00E73479" w:rsidRPr="00DB7E1A">
        <w:rPr>
          <w:rFonts w:cstheme="minorHAnsi"/>
          <w:lang w:eastAsia="en-AU"/>
        </w:rPr>
        <w:t xml:space="preserve"> the P&amp;Cs </w:t>
      </w:r>
      <w:r w:rsidR="00D67CAB">
        <w:rPr>
          <w:rFonts w:cstheme="minorHAnsi"/>
          <w:lang w:eastAsia="en-AU"/>
        </w:rPr>
        <w:t>goals for activity</w:t>
      </w:r>
      <w:r w:rsidR="009C04A5" w:rsidRPr="00DB7E1A">
        <w:rPr>
          <w:rFonts w:cstheme="minorHAnsi"/>
          <w:lang w:eastAsia="en-AU"/>
        </w:rPr>
        <w:t>;</w:t>
      </w:r>
      <w:r w:rsidR="00E73479" w:rsidRPr="00DB7E1A">
        <w:rPr>
          <w:rFonts w:cstheme="minorHAnsi"/>
          <w:lang w:eastAsia="en-AU"/>
        </w:rPr>
        <w:t xml:space="preserve"> </w:t>
      </w:r>
      <w:r w:rsidR="00F147F0" w:rsidRPr="00DB7E1A">
        <w:rPr>
          <w:rFonts w:cstheme="minorHAnsi"/>
          <w:lang w:eastAsia="en-AU"/>
        </w:rPr>
        <w:t>support</w:t>
      </w:r>
      <w:r w:rsidR="00E73479" w:rsidRPr="00DB7E1A">
        <w:rPr>
          <w:rFonts w:cstheme="minorHAnsi"/>
          <w:lang w:eastAsia="en-AU"/>
        </w:rPr>
        <w:t xml:space="preserve"> efficiency, effectiveness, and accountability in our activities</w:t>
      </w:r>
      <w:r w:rsidR="009C04A5" w:rsidRPr="00DB7E1A">
        <w:rPr>
          <w:rFonts w:cstheme="minorHAnsi"/>
          <w:lang w:eastAsia="en-AU"/>
        </w:rPr>
        <w:t>;</w:t>
      </w:r>
      <w:r w:rsidR="00E73479" w:rsidRPr="00DB7E1A">
        <w:rPr>
          <w:rFonts w:cstheme="minorHAnsi"/>
          <w:lang w:eastAsia="en-AU"/>
        </w:rPr>
        <w:t xml:space="preserve"> </w:t>
      </w:r>
      <w:r w:rsidR="00F147F0" w:rsidRPr="00DB7E1A">
        <w:rPr>
          <w:rFonts w:cstheme="minorHAnsi"/>
          <w:lang w:eastAsia="en-AU"/>
        </w:rPr>
        <w:t xml:space="preserve">strengthen </w:t>
      </w:r>
      <w:r w:rsidR="00E73479" w:rsidRPr="00DB7E1A">
        <w:rPr>
          <w:rFonts w:cstheme="minorHAnsi"/>
          <w:lang w:eastAsia="en-AU"/>
        </w:rPr>
        <w:t>our stakeholder engagement and teamwork</w:t>
      </w:r>
      <w:r w:rsidR="009C04A5" w:rsidRPr="00DB7E1A">
        <w:rPr>
          <w:rFonts w:cstheme="minorHAnsi"/>
          <w:lang w:eastAsia="en-AU"/>
        </w:rPr>
        <w:t>;</w:t>
      </w:r>
      <w:r w:rsidR="00E73479" w:rsidRPr="00DB7E1A">
        <w:rPr>
          <w:rFonts w:cstheme="minorHAnsi"/>
          <w:lang w:eastAsia="en-AU"/>
        </w:rPr>
        <w:t xml:space="preserve"> and ensure use of resources</w:t>
      </w:r>
      <w:r w:rsidR="00B7411D" w:rsidRPr="00DB7E1A">
        <w:rPr>
          <w:rFonts w:cstheme="minorHAnsi"/>
          <w:lang w:eastAsia="en-AU"/>
        </w:rPr>
        <w:t xml:space="preserve"> </w:t>
      </w:r>
      <w:r w:rsidR="00D67CAB">
        <w:rPr>
          <w:rFonts w:cstheme="minorHAnsi"/>
          <w:lang w:eastAsia="en-AU"/>
        </w:rPr>
        <w:t xml:space="preserve">in ways that are </w:t>
      </w:r>
      <w:r w:rsidR="00B7411D" w:rsidRPr="00DB7E1A">
        <w:rPr>
          <w:rFonts w:cstheme="minorHAnsi"/>
          <w:lang w:eastAsia="en-AU"/>
        </w:rPr>
        <w:t>aligned with EEC</w:t>
      </w:r>
      <w:r w:rsidR="00254BD5">
        <w:rPr>
          <w:rFonts w:cstheme="minorHAnsi"/>
          <w:lang w:eastAsia="en-AU"/>
        </w:rPr>
        <w:t>/</w:t>
      </w:r>
      <w:r w:rsidR="00B7411D" w:rsidRPr="00DB7E1A">
        <w:rPr>
          <w:rFonts w:cstheme="minorHAnsi"/>
          <w:lang w:eastAsia="en-AU"/>
        </w:rPr>
        <w:t xml:space="preserve"> </w:t>
      </w:r>
      <w:r w:rsidR="00254BD5">
        <w:rPr>
          <w:rFonts w:cstheme="minorHAnsi"/>
          <w:lang w:eastAsia="en-AU"/>
        </w:rPr>
        <w:t xml:space="preserve">DoE </w:t>
      </w:r>
      <w:r w:rsidR="00B7411D" w:rsidRPr="00DB7E1A">
        <w:rPr>
          <w:rFonts w:cstheme="minorHAnsi"/>
          <w:lang w:eastAsia="en-AU"/>
        </w:rPr>
        <w:t>goals</w:t>
      </w:r>
      <w:r w:rsidR="00E73479" w:rsidRPr="00DB7E1A">
        <w:rPr>
          <w:rFonts w:cstheme="minorHAnsi"/>
          <w:lang w:eastAsia="en-AU"/>
        </w:rPr>
        <w:t>.</w:t>
      </w:r>
      <w:r w:rsidR="00B748FD" w:rsidRPr="00DB7E1A">
        <w:rPr>
          <w:rFonts w:cstheme="minorHAnsi"/>
          <w:lang w:eastAsia="en-AU"/>
        </w:rPr>
        <w:t xml:space="preserve"> </w:t>
      </w:r>
    </w:p>
    <w:p w14:paraId="145A4BE4" w14:textId="36391126" w:rsidR="00C14736" w:rsidRDefault="00DB7E1A" w:rsidP="00DB7E1A">
      <w:pPr>
        <w:shd w:val="clear" w:color="auto" w:fill="FFFFFF"/>
        <w:spacing w:before="100" w:beforeAutospacing="1" w:after="100" w:afterAutospacing="1"/>
        <w:ind w:right="0"/>
        <w:rPr>
          <w:rFonts w:cstheme="minorHAnsi"/>
          <w:lang w:eastAsia="en-AU"/>
        </w:rPr>
      </w:pPr>
      <w:r>
        <w:rPr>
          <w:rFonts w:cstheme="minorHAnsi"/>
          <w:lang w:eastAsia="en-AU"/>
        </w:rPr>
        <w:t xml:space="preserve">In 2022, </w:t>
      </w:r>
      <w:r w:rsidR="00D53519" w:rsidRPr="00DB7E1A">
        <w:rPr>
          <w:rFonts w:cstheme="minorHAnsi"/>
          <w:lang w:eastAsia="en-AU"/>
        </w:rPr>
        <w:t xml:space="preserve">the </w:t>
      </w:r>
      <w:r w:rsidR="00951551">
        <w:rPr>
          <w:rFonts w:cstheme="minorHAnsi"/>
          <w:lang w:eastAsia="en-AU"/>
        </w:rPr>
        <w:t xml:space="preserve">NKIEEC </w:t>
      </w:r>
      <w:r w:rsidR="00E65BD3">
        <w:rPr>
          <w:rFonts w:cstheme="minorHAnsi"/>
          <w:lang w:eastAsia="en-AU"/>
        </w:rPr>
        <w:t>principal</w:t>
      </w:r>
      <w:r w:rsidR="00D777D5">
        <w:rPr>
          <w:rFonts w:cstheme="minorHAnsi"/>
          <w:lang w:eastAsia="en-AU"/>
        </w:rPr>
        <w:t xml:space="preserve"> has identified </w:t>
      </w:r>
      <w:r w:rsidR="00B40D49" w:rsidRPr="00B40D49">
        <w:rPr>
          <w:rFonts w:cstheme="minorHAnsi"/>
          <w:b/>
          <w:bCs/>
          <w:lang w:eastAsia="en-AU"/>
        </w:rPr>
        <w:t xml:space="preserve">inclusion and </w:t>
      </w:r>
      <w:r w:rsidR="00D777D5" w:rsidRPr="00B40D49">
        <w:rPr>
          <w:rFonts w:cstheme="minorHAnsi"/>
          <w:b/>
          <w:bCs/>
          <w:lang w:eastAsia="en-AU"/>
        </w:rPr>
        <w:t>accessibility as</w:t>
      </w:r>
      <w:r w:rsidR="00B40D49" w:rsidRPr="00B40D49">
        <w:rPr>
          <w:rFonts w:cstheme="minorHAnsi"/>
          <w:b/>
          <w:bCs/>
          <w:lang w:eastAsia="en-AU"/>
        </w:rPr>
        <w:t xml:space="preserve"> </w:t>
      </w:r>
      <w:r w:rsidR="00D777D5" w:rsidRPr="00B40D49">
        <w:rPr>
          <w:rFonts w:cstheme="minorHAnsi"/>
          <w:b/>
          <w:bCs/>
          <w:lang w:eastAsia="en-AU"/>
        </w:rPr>
        <w:t>priorit</w:t>
      </w:r>
      <w:r w:rsidR="00B40D49" w:rsidRPr="00B40D49">
        <w:rPr>
          <w:rFonts w:cstheme="minorHAnsi"/>
          <w:b/>
          <w:bCs/>
          <w:lang w:eastAsia="en-AU"/>
        </w:rPr>
        <w:t>ies</w:t>
      </w:r>
      <w:r w:rsidR="00D777D5">
        <w:rPr>
          <w:rFonts w:cstheme="minorHAnsi"/>
          <w:lang w:eastAsia="en-AU"/>
        </w:rPr>
        <w:t xml:space="preserve">, and this </w:t>
      </w:r>
      <w:r w:rsidR="00D53519" w:rsidRPr="00DB7E1A">
        <w:rPr>
          <w:rFonts w:cstheme="minorHAnsi"/>
          <w:lang w:eastAsia="en-AU"/>
        </w:rPr>
        <w:t xml:space="preserve">strategy </w:t>
      </w:r>
      <w:r w:rsidR="00702C16">
        <w:rPr>
          <w:rFonts w:cstheme="minorHAnsi"/>
          <w:lang w:eastAsia="en-AU"/>
        </w:rPr>
        <w:t xml:space="preserve">reflects </w:t>
      </w:r>
      <w:r>
        <w:rPr>
          <w:rFonts w:cstheme="minorHAnsi"/>
          <w:lang w:eastAsia="en-AU"/>
        </w:rPr>
        <w:t>specifically</w:t>
      </w:r>
      <w:r w:rsidRPr="00DB7E1A">
        <w:rPr>
          <w:rFonts w:cstheme="minorHAnsi"/>
          <w:lang w:eastAsia="en-AU"/>
        </w:rPr>
        <w:t xml:space="preserve"> on</w:t>
      </w:r>
      <w:r w:rsidR="00D53519" w:rsidRPr="00DB7E1A">
        <w:rPr>
          <w:rFonts w:cstheme="minorHAnsi"/>
          <w:lang w:eastAsia="en-AU"/>
        </w:rPr>
        <w:t xml:space="preserve"> the EEC values</w:t>
      </w:r>
      <w:r>
        <w:rPr>
          <w:rFonts w:cstheme="minorHAnsi"/>
          <w:lang w:eastAsia="en-AU"/>
        </w:rPr>
        <w:t xml:space="preserve"> and principles:</w:t>
      </w:r>
      <w:r w:rsidR="00D53519" w:rsidRPr="00DB7E1A">
        <w:rPr>
          <w:rFonts w:cstheme="minorHAnsi"/>
          <w:lang w:eastAsia="en-AU"/>
        </w:rPr>
        <w:t xml:space="preserve"> promoting “understanding and inclusion of all peoples and perspectives” and</w:t>
      </w:r>
      <w:r>
        <w:rPr>
          <w:rFonts w:cstheme="minorHAnsi"/>
          <w:lang w:eastAsia="en-AU"/>
        </w:rPr>
        <w:t xml:space="preserve"> </w:t>
      </w:r>
      <w:r w:rsidR="00D53519" w:rsidRPr="00DB7E1A">
        <w:rPr>
          <w:rFonts w:cstheme="minorHAnsi"/>
          <w:lang w:eastAsia="en-AU"/>
        </w:rPr>
        <w:t>“</w:t>
      </w:r>
      <w:r w:rsidRPr="00DB7E1A">
        <w:rPr>
          <w:rFonts w:eastAsia="Times New Roman" w:cstheme="minorHAnsi"/>
          <w:color w:val="333333"/>
          <w:kern w:val="0"/>
          <w:lang w:eastAsia="en-AU"/>
          <w14:ligatures w14:val="none"/>
        </w:rPr>
        <w:t>promoting participation as an active and informed citizen through lifelong learning for a sustainable world</w:t>
      </w:r>
      <w:r>
        <w:rPr>
          <w:rFonts w:eastAsia="Times New Roman" w:cstheme="minorHAnsi"/>
          <w:color w:val="333333"/>
          <w:kern w:val="0"/>
          <w:lang w:eastAsia="en-AU"/>
          <w14:ligatures w14:val="none"/>
        </w:rPr>
        <w:t>.</w:t>
      </w:r>
      <w:r w:rsidRPr="00DB7E1A">
        <w:rPr>
          <w:rFonts w:eastAsia="Times New Roman" w:cstheme="minorHAnsi"/>
          <w:color w:val="333333"/>
          <w:kern w:val="0"/>
          <w:lang w:eastAsia="en-AU"/>
          <w14:ligatures w14:val="none"/>
        </w:rPr>
        <w:t>”</w:t>
      </w:r>
      <w:r>
        <w:rPr>
          <w:rFonts w:cstheme="minorHAnsi"/>
          <w:lang w:eastAsia="en-AU"/>
        </w:rPr>
        <w:t xml:space="preserve">  </w:t>
      </w:r>
    </w:p>
    <w:p w14:paraId="0489D31C" w14:textId="2CC88F0E" w:rsidR="00E73479" w:rsidRPr="00DB7E1A" w:rsidRDefault="00C14736" w:rsidP="00DB7E1A">
      <w:pPr>
        <w:shd w:val="clear" w:color="auto" w:fill="FFFFFF"/>
        <w:spacing w:before="100" w:beforeAutospacing="1" w:after="100" w:afterAutospacing="1"/>
        <w:ind w:right="0"/>
        <w:rPr>
          <w:rFonts w:cstheme="minorHAnsi"/>
          <w:lang w:eastAsia="en-AU"/>
        </w:rPr>
      </w:pPr>
      <w:r>
        <w:rPr>
          <w:rFonts w:cstheme="minorHAnsi"/>
          <w:lang w:eastAsia="en-AU"/>
        </w:rPr>
        <w:t>Aligning with these, t</w:t>
      </w:r>
      <w:r w:rsidR="00DB7E1A">
        <w:rPr>
          <w:rFonts w:cstheme="minorHAnsi"/>
          <w:lang w:eastAsia="en-AU"/>
        </w:rPr>
        <w:t>he</w:t>
      </w:r>
      <w:r>
        <w:rPr>
          <w:rFonts w:cstheme="minorHAnsi"/>
          <w:lang w:eastAsia="en-AU"/>
        </w:rPr>
        <w:t xml:space="preserve"> P&amp;C’s</w:t>
      </w:r>
      <w:r w:rsidR="00DB7E1A">
        <w:rPr>
          <w:rFonts w:cstheme="minorHAnsi"/>
          <w:lang w:eastAsia="en-AU"/>
        </w:rPr>
        <w:t xml:space="preserve"> focus</w:t>
      </w:r>
      <w:r>
        <w:rPr>
          <w:rFonts w:cstheme="minorHAnsi"/>
          <w:lang w:eastAsia="en-AU"/>
        </w:rPr>
        <w:t xml:space="preserve"> for volunteering and fund-raising </w:t>
      </w:r>
      <w:r w:rsidR="00D67CAB">
        <w:rPr>
          <w:rFonts w:cstheme="minorHAnsi"/>
          <w:lang w:eastAsia="en-AU"/>
        </w:rPr>
        <w:t>activities for</w:t>
      </w:r>
      <w:r w:rsidR="00095498">
        <w:rPr>
          <w:rFonts w:cstheme="minorHAnsi"/>
          <w:lang w:eastAsia="en-AU"/>
        </w:rPr>
        <w:t xml:space="preserve"> 2022</w:t>
      </w:r>
      <w:r w:rsidR="00DB7E1A">
        <w:rPr>
          <w:rFonts w:cstheme="minorHAnsi"/>
          <w:lang w:eastAsia="en-AU"/>
        </w:rPr>
        <w:t xml:space="preserve"> </w:t>
      </w:r>
      <w:r w:rsidR="00D67CAB">
        <w:rPr>
          <w:rFonts w:cstheme="minorHAnsi"/>
          <w:lang w:eastAsia="en-AU"/>
        </w:rPr>
        <w:t>are</w:t>
      </w:r>
      <w:r w:rsidR="00DB7E1A">
        <w:rPr>
          <w:rFonts w:cstheme="minorHAnsi"/>
          <w:lang w:eastAsia="en-AU"/>
        </w:rPr>
        <w:t xml:space="preserve"> </w:t>
      </w:r>
      <w:r w:rsidR="00DB7E1A" w:rsidRPr="00C14736">
        <w:rPr>
          <w:rFonts w:cstheme="minorHAnsi"/>
          <w:b/>
          <w:bCs/>
          <w:lang w:eastAsia="en-AU"/>
        </w:rPr>
        <w:t>ac</w:t>
      </w:r>
      <w:r w:rsidR="009C04A5" w:rsidRPr="00C14736">
        <w:rPr>
          <w:rFonts w:cstheme="minorHAnsi"/>
          <w:b/>
          <w:bCs/>
          <w:lang w:eastAsia="en-AU"/>
        </w:rPr>
        <w:t>cessibility</w:t>
      </w:r>
      <w:r w:rsidR="005A325F" w:rsidRPr="00C14736">
        <w:rPr>
          <w:rFonts w:cstheme="minorHAnsi"/>
          <w:b/>
          <w:bCs/>
          <w:lang w:eastAsia="en-AU"/>
        </w:rPr>
        <w:t xml:space="preserve"> and inclusion</w:t>
      </w:r>
      <w:r w:rsidR="00B017E7">
        <w:rPr>
          <w:rFonts w:cstheme="minorHAnsi"/>
          <w:b/>
          <w:bCs/>
          <w:lang w:eastAsia="en-AU"/>
        </w:rPr>
        <w:t xml:space="preserve"> in environmental education</w:t>
      </w:r>
      <w:r w:rsidR="00254BD5">
        <w:rPr>
          <w:rFonts w:cstheme="minorHAnsi"/>
          <w:lang w:eastAsia="en-AU"/>
        </w:rPr>
        <w:t xml:space="preserve"> </w:t>
      </w:r>
      <w:r w:rsidR="00254BD5" w:rsidRPr="00DB7E1A">
        <w:rPr>
          <w:rFonts w:cstheme="minorHAnsi"/>
          <w:lang w:eastAsia="en-AU"/>
        </w:rPr>
        <w:t>(</w:t>
      </w:r>
      <w:hyperlink r:id="rId9" w:history="1">
        <w:r w:rsidR="00254BD5" w:rsidRPr="00DB7E1A">
          <w:rPr>
            <w:rStyle w:val="Hyperlink"/>
            <w:rFonts w:cstheme="minorHAnsi"/>
            <w:lang w:eastAsia="en-AU"/>
          </w:rPr>
          <w:t>https://northkeppelislandeec.eq.edu.au/about-us/mission-and-values</w:t>
        </w:r>
      </w:hyperlink>
      <w:r w:rsidR="00254BD5" w:rsidRPr="00DB7E1A">
        <w:rPr>
          <w:rFonts w:cstheme="minorHAnsi"/>
          <w:lang w:eastAsia="en-AU"/>
        </w:rPr>
        <w:t>)</w:t>
      </w:r>
      <w:r>
        <w:rPr>
          <w:rFonts w:cstheme="minorHAnsi"/>
          <w:lang w:eastAsia="en-AU"/>
        </w:rPr>
        <w:t>.</w:t>
      </w:r>
    </w:p>
    <w:p w14:paraId="5513E8BE" w14:textId="33412621" w:rsidR="00FC58C2" w:rsidRPr="00352D28" w:rsidRDefault="00091BDB" w:rsidP="00DB590D">
      <w:pPr>
        <w:pStyle w:val="Heading2"/>
      </w:pPr>
      <w:sdt>
        <w:sdtPr>
          <w:alias w:val="Plan overview:"/>
          <w:tag w:val="Plan overview:"/>
          <w:id w:val="1961144324"/>
          <w:placeholder>
            <w:docPart w:val="0F488A50455F46C3BC0BF79F209BD08A"/>
          </w:placeholder>
          <w:temporary/>
          <w:showingPlcHdr/>
          <w15:appearance w15:val="hidden"/>
        </w:sdtPr>
        <w:sdtEndPr/>
        <w:sdtContent>
          <w:r w:rsidR="00547E56" w:rsidRPr="005A63DD">
            <w:t>Plan Overview</w:t>
          </w:r>
        </w:sdtContent>
      </w:sdt>
    </w:p>
    <w:tbl>
      <w:tblPr>
        <w:tblStyle w:val="GridTable1Light-Accent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lan overview"/>
      </w:tblPr>
      <w:tblGrid>
        <w:gridCol w:w="2756"/>
        <w:gridCol w:w="7710"/>
      </w:tblGrid>
      <w:tr w:rsidR="00FC58C2" w:rsidRPr="00352D28" w14:paraId="64C8E33C" w14:textId="77777777" w:rsidTr="00FC5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14:paraId="3AB81154" w14:textId="77777777" w:rsidR="00FC58C2" w:rsidRPr="00352D28" w:rsidRDefault="00091BDB">
            <w:sdt>
              <w:sdtPr>
                <w:alias w:val="Name of campaign:"/>
                <w:tag w:val="Name of campaign:"/>
                <w:id w:val="-1374232419"/>
                <w:placeholder>
                  <w:docPart w:val="977F82975C84498F826960475BB87718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352D28">
                  <w:t>Name of Campaign:</w:t>
                </w:r>
              </w:sdtContent>
            </w:sdt>
          </w:p>
        </w:tc>
        <w:tc>
          <w:tcPr>
            <w:tcW w:w="6895" w:type="dxa"/>
            <w:tcBorders>
              <w:right w:val="nil"/>
            </w:tcBorders>
          </w:tcPr>
          <w:p w14:paraId="427D87A0" w14:textId="62E446B4" w:rsidR="00FC58C2" w:rsidRPr="00352D28" w:rsidRDefault="00FC7D6B" w:rsidP="00D53519">
            <w:pPr>
              <w:shd w:val="clear" w:color="auto" w:fill="FFFFFF"/>
              <w:spacing w:before="100" w:beforeAutospacing="1" w:after="100" w:afterAutospacing="1"/>
              <w:ind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2022 </w:t>
            </w:r>
            <w:r w:rsidR="005A325F">
              <w:t xml:space="preserve">Sharing the Experience - </w:t>
            </w:r>
            <w:r w:rsidR="00B017E7">
              <w:t>Accessibility</w:t>
            </w:r>
            <w:r w:rsidR="005A325F">
              <w:t xml:space="preserve"> and inclusi</w:t>
            </w:r>
            <w:r w:rsidR="00B017E7">
              <w:t>on in environmental education</w:t>
            </w:r>
            <w:r w:rsidR="005A325F">
              <w:t xml:space="preserve"> at NKIEEC</w:t>
            </w:r>
          </w:p>
        </w:tc>
      </w:tr>
      <w:tr w:rsidR="00FC58C2" w:rsidRPr="00352D28" w14:paraId="51DD69FB" w14:textId="77777777" w:rsidTr="00FC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14:paraId="09C25409" w14:textId="77777777" w:rsidR="00FC58C2" w:rsidRPr="00352D28" w:rsidRDefault="00091BDB">
            <w:sdt>
              <w:sdtPr>
                <w:alias w:val="Campaign manager:"/>
                <w:tag w:val="Campaign manager:"/>
                <w:id w:val="205151666"/>
                <w:placeholder>
                  <w:docPart w:val="86D7BD9551F3419A9D67A627AED14D4C"/>
                </w:placeholder>
                <w:temporary/>
                <w:showingPlcHdr/>
                <w15:appearance w15:val="hidden"/>
              </w:sdtPr>
              <w:sdtEndPr/>
              <w:sdtContent>
                <w:r w:rsidR="00547E56" w:rsidRPr="00352D28">
                  <w:t>Campaign Manager:</w:t>
                </w:r>
              </w:sdtContent>
            </w:sdt>
          </w:p>
        </w:tc>
        <w:tc>
          <w:tcPr>
            <w:tcW w:w="6895" w:type="dxa"/>
            <w:tcBorders>
              <w:right w:val="nil"/>
            </w:tcBorders>
          </w:tcPr>
          <w:p w14:paraId="7F1E8B92" w14:textId="526425E0" w:rsidR="00FC58C2" w:rsidRPr="00352D28" w:rsidRDefault="00C47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P&amp;C</w:t>
            </w:r>
          </w:p>
        </w:tc>
      </w:tr>
      <w:tr w:rsidR="00FC58C2" w:rsidRPr="00352D28" w14:paraId="38D1B110" w14:textId="77777777" w:rsidTr="00FC58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tcBorders>
              <w:left w:val="nil"/>
            </w:tcBorders>
          </w:tcPr>
          <w:p w14:paraId="3637AB75" w14:textId="283D3AB1" w:rsidR="00FC58C2" w:rsidRPr="00352D28" w:rsidRDefault="00D21082">
            <w:r w:rsidRPr="00352D28">
              <w:t>Approver:</w:t>
            </w:r>
          </w:p>
        </w:tc>
        <w:tc>
          <w:tcPr>
            <w:tcW w:w="6895" w:type="dxa"/>
            <w:tcBorders>
              <w:right w:val="nil"/>
            </w:tcBorders>
          </w:tcPr>
          <w:p w14:paraId="10B98937" w14:textId="21DD102D" w:rsidR="00FC58C2" w:rsidRPr="00352D28" w:rsidRDefault="00C475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EEC</w:t>
            </w:r>
          </w:p>
        </w:tc>
      </w:tr>
    </w:tbl>
    <w:p w14:paraId="5F82817C" w14:textId="723798CF" w:rsidR="00FC58C2" w:rsidRPr="00352D28" w:rsidRDefault="00091BDB" w:rsidP="00DB590D">
      <w:pPr>
        <w:pStyle w:val="Heading2"/>
      </w:pPr>
      <w:sdt>
        <w:sdtPr>
          <w:alias w:val="Objective:"/>
          <w:tag w:val="Objective:"/>
          <w:id w:val="-56092994"/>
          <w:placeholder>
            <w:docPart w:val="0AC490F89D5C4768A3DC5576B1529D78"/>
          </w:placeholder>
          <w:temporary/>
          <w:showingPlcHdr/>
          <w15:appearance w15:val="hidden"/>
        </w:sdtPr>
        <w:sdtEndPr/>
        <w:sdtContent>
          <w:r w:rsidR="00547E56" w:rsidRPr="00C01F1F">
            <w:t>Objective</w:t>
          </w:r>
        </w:sdtContent>
      </w:sdt>
      <w:r w:rsidR="00DB590D">
        <w:t>s</w:t>
      </w:r>
    </w:p>
    <w:p w14:paraId="7C486510" w14:textId="74511B89" w:rsidR="00C43D7A" w:rsidRDefault="00D777D5" w:rsidP="00DB590D">
      <w:pPr>
        <w:pStyle w:val="ListParagraph"/>
        <w:numPr>
          <w:ilvl w:val="0"/>
          <w:numId w:val="33"/>
        </w:numPr>
      </w:pPr>
      <w:r>
        <w:t>Enhanc</w:t>
      </w:r>
      <w:r w:rsidR="00EA59B6">
        <w:t>e</w:t>
      </w:r>
      <w:r w:rsidR="00F147F0">
        <w:t xml:space="preserve"> </w:t>
      </w:r>
      <w:r>
        <w:t xml:space="preserve">the </w:t>
      </w:r>
      <w:r w:rsidR="0044275C">
        <w:t>EE</w:t>
      </w:r>
      <w:r>
        <w:t>C</w:t>
      </w:r>
      <w:r w:rsidR="0044275C">
        <w:t>’</w:t>
      </w:r>
      <w:r>
        <w:t xml:space="preserve">s </w:t>
      </w:r>
      <w:r w:rsidR="00F147F0">
        <w:t>accessibility</w:t>
      </w:r>
      <w:r w:rsidR="00C302E8">
        <w:t xml:space="preserve"> </w:t>
      </w:r>
      <w:r w:rsidR="00C14736">
        <w:t xml:space="preserve">and inclusion </w:t>
      </w:r>
      <w:r>
        <w:t>features</w:t>
      </w:r>
      <w:r w:rsidR="00042E75">
        <w:t xml:space="preserve"> of the centre</w:t>
      </w:r>
      <w:r>
        <w:t xml:space="preserve"> </w:t>
      </w:r>
      <w:r w:rsidR="0044275C">
        <w:t xml:space="preserve">for </w:t>
      </w:r>
      <w:r w:rsidR="00702C16">
        <w:t xml:space="preserve">all </w:t>
      </w:r>
      <w:r w:rsidR="0044275C">
        <w:t>students and learners</w:t>
      </w:r>
      <w:r w:rsidR="00F147F0">
        <w:t xml:space="preserve"> </w:t>
      </w:r>
    </w:p>
    <w:p w14:paraId="3DB3AECC" w14:textId="6F33E3B4" w:rsidR="00C43D7A" w:rsidRDefault="00D777D5" w:rsidP="00DB590D">
      <w:pPr>
        <w:pStyle w:val="ListParagraph"/>
        <w:numPr>
          <w:ilvl w:val="0"/>
          <w:numId w:val="33"/>
        </w:numPr>
      </w:pPr>
      <w:r>
        <w:t>Broaden access of environmental education to</w:t>
      </w:r>
      <w:r w:rsidR="00C43D7A">
        <w:t xml:space="preserve"> </w:t>
      </w:r>
      <w:r>
        <w:t>wider groups in the community</w:t>
      </w:r>
      <w:r w:rsidR="00C43D7A">
        <w:t xml:space="preserve"> </w:t>
      </w:r>
      <w:r w:rsidR="004526F6">
        <w:t>that helps embed the NKIEEC into the local community</w:t>
      </w:r>
    </w:p>
    <w:p w14:paraId="7F148952" w14:textId="12A0C2FC" w:rsidR="00856B76" w:rsidRDefault="00D777D5" w:rsidP="00DB590D">
      <w:pPr>
        <w:pStyle w:val="ListParagraph"/>
        <w:numPr>
          <w:ilvl w:val="0"/>
          <w:numId w:val="33"/>
        </w:numPr>
        <w:rPr>
          <w:rFonts w:cstheme="minorHAnsi"/>
          <w:lang w:eastAsia="en-AU"/>
        </w:rPr>
      </w:pPr>
      <w:r>
        <w:rPr>
          <w:rFonts w:cstheme="minorHAnsi"/>
          <w:lang w:eastAsia="en-AU"/>
        </w:rPr>
        <w:t>Target P&amp;C activities and</w:t>
      </w:r>
      <w:r w:rsidR="00856B76">
        <w:rPr>
          <w:rFonts w:cstheme="minorHAnsi"/>
          <w:lang w:eastAsia="en-AU"/>
        </w:rPr>
        <w:t xml:space="preserve"> community engagement </w:t>
      </w:r>
      <w:r w:rsidR="0044275C">
        <w:rPr>
          <w:rFonts w:cstheme="minorHAnsi"/>
          <w:lang w:eastAsia="en-AU"/>
        </w:rPr>
        <w:t>with the Campaign as a focus</w:t>
      </w:r>
    </w:p>
    <w:p w14:paraId="0CFB1B41" w14:textId="326CB41A" w:rsidR="002F13F2" w:rsidRPr="00FF355F" w:rsidRDefault="002F13F2" w:rsidP="00DB590D">
      <w:pPr>
        <w:pStyle w:val="ListParagraph"/>
        <w:numPr>
          <w:ilvl w:val="0"/>
          <w:numId w:val="33"/>
        </w:numPr>
        <w:rPr>
          <w:rFonts w:cstheme="minorHAnsi"/>
          <w:lang w:eastAsia="en-AU"/>
        </w:rPr>
      </w:pPr>
      <w:r>
        <w:rPr>
          <w:rFonts w:cstheme="minorHAnsi"/>
          <w:lang w:eastAsia="en-AU"/>
        </w:rPr>
        <w:t>Integrat</w:t>
      </w:r>
      <w:r w:rsidR="00EA59B6">
        <w:rPr>
          <w:rFonts w:cstheme="minorHAnsi"/>
          <w:lang w:eastAsia="en-AU"/>
        </w:rPr>
        <w:t>e</w:t>
      </w:r>
      <w:r>
        <w:rPr>
          <w:rFonts w:cstheme="minorHAnsi"/>
          <w:lang w:eastAsia="en-AU"/>
        </w:rPr>
        <w:t xml:space="preserve"> the knowledge, skills and expertise of P&amp;C</w:t>
      </w:r>
      <w:r w:rsidR="00651D3C">
        <w:rPr>
          <w:rFonts w:cstheme="minorHAnsi"/>
          <w:lang w:eastAsia="en-AU"/>
        </w:rPr>
        <w:t xml:space="preserve"> volunteers </w:t>
      </w:r>
      <w:r w:rsidR="00F03B13">
        <w:rPr>
          <w:rFonts w:cstheme="minorHAnsi"/>
          <w:lang w:eastAsia="en-AU"/>
        </w:rPr>
        <w:t>in</w:t>
      </w:r>
      <w:r w:rsidR="00651D3C">
        <w:rPr>
          <w:rFonts w:cstheme="minorHAnsi"/>
          <w:lang w:eastAsia="en-AU"/>
        </w:rPr>
        <w:t xml:space="preserve">to </w:t>
      </w:r>
      <w:r w:rsidR="00D7666C">
        <w:rPr>
          <w:rFonts w:cstheme="minorHAnsi"/>
          <w:lang w:eastAsia="en-AU"/>
        </w:rPr>
        <w:t>supportin</w:t>
      </w:r>
      <w:r w:rsidR="00913CCD">
        <w:rPr>
          <w:rFonts w:cstheme="minorHAnsi"/>
          <w:lang w:eastAsia="en-AU"/>
        </w:rPr>
        <w:t>g</w:t>
      </w:r>
      <w:r w:rsidR="00651D3C">
        <w:rPr>
          <w:rFonts w:cstheme="minorHAnsi"/>
          <w:lang w:eastAsia="en-AU"/>
        </w:rPr>
        <w:t xml:space="preserve"> environmental education learning outcomes</w:t>
      </w:r>
    </w:p>
    <w:p w14:paraId="4B04BA4E" w14:textId="319A1F7B" w:rsidR="00D67CAB" w:rsidRDefault="00D777D5" w:rsidP="00DB590D">
      <w:pPr>
        <w:pStyle w:val="ListParagraph"/>
        <w:numPr>
          <w:ilvl w:val="0"/>
          <w:numId w:val="33"/>
        </w:numPr>
      </w:pPr>
      <w:r>
        <w:t>E</w:t>
      </w:r>
      <w:r w:rsidR="00C14736">
        <w:t>valuat</w:t>
      </w:r>
      <w:r w:rsidR="00D67CAB">
        <w:t>e</w:t>
      </w:r>
      <w:r w:rsidR="00C14736">
        <w:t xml:space="preserve"> the </w:t>
      </w:r>
      <w:r w:rsidR="0044275C">
        <w:t xml:space="preserve">campaign </w:t>
      </w:r>
      <w:r w:rsidR="00C14736">
        <w:t xml:space="preserve">project approach as a model for a way forward </w:t>
      </w:r>
      <w:r w:rsidR="00D67CAB">
        <w:t>for NKIEEC</w:t>
      </w:r>
      <w:r w:rsidR="007702A3">
        <w:t xml:space="preserve"> P&amp;C</w:t>
      </w:r>
      <w:r w:rsidR="00D67CAB">
        <w:t xml:space="preserve"> </w:t>
      </w:r>
    </w:p>
    <w:p w14:paraId="16CF6194" w14:textId="46AFCC8A" w:rsidR="00FC58C2" w:rsidRPr="00352D28" w:rsidRDefault="00091BDB" w:rsidP="00DB590D">
      <w:pPr>
        <w:pStyle w:val="Heading2"/>
      </w:pPr>
      <w:sdt>
        <w:sdtPr>
          <w:alias w:val="Message summary:"/>
          <w:tag w:val="Message summary:"/>
          <w:id w:val="646245436"/>
          <w:placeholder>
            <w:docPart w:val="423DAE9A61A84048A92A6464FEF10E83"/>
          </w:placeholder>
          <w:temporary/>
          <w:showingPlcHdr/>
          <w15:appearance w15:val="hidden"/>
        </w:sdtPr>
        <w:sdtEndPr/>
        <w:sdtContent>
          <w:r w:rsidR="001912B2" w:rsidRPr="00C01F1F">
            <w:t>Message Summary</w:t>
          </w:r>
        </w:sdtContent>
      </w:sdt>
    </w:p>
    <w:p w14:paraId="1283AF58" w14:textId="17C57557" w:rsidR="00FA69AD" w:rsidRDefault="00B40D49" w:rsidP="00505348">
      <w:r>
        <w:t xml:space="preserve">P&amp;C </w:t>
      </w:r>
      <w:r w:rsidR="00056912">
        <w:t>Volunteer</w:t>
      </w:r>
      <w:r w:rsidR="00505348">
        <w:t>s</w:t>
      </w:r>
      <w:r w:rsidR="00056912">
        <w:t xml:space="preserve"> will be</w:t>
      </w:r>
      <w:r w:rsidR="00505348">
        <w:t xml:space="preserve"> engaged in </w:t>
      </w:r>
      <w:r w:rsidR="00D777D5">
        <w:t>activities</w:t>
      </w:r>
      <w:r w:rsidR="00505348">
        <w:t xml:space="preserve"> that enhance </w:t>
      </w:r>
      <w:r w:rsidR="00056912">
        <w:t xml:space="preserve">the </w:t>
      </w:r>
      <w:r w:rsidR="00C43D7A">
        <w:t xml:space="preserve">accessibility </w:t>
      </w:r>
      <w:r>
        <w:t>and inclusive educational potential of the</w:t>
      </w:r>
      <w:r w:rsidR="00FC7D6B">
        <w:t xml:space="preserve"> EEC</w:t>
      </w:r>
      <w:r w:rsidR="006D0A4F">
        <w:t xml:space="preserve"> for all learners</w:t>
      </w:r>
      <w:r w:rsidR="00FC7D6B">
        <w:t>,</w:t>
      </w:r>
      <w:r w:rsidR="00505348">
        <w:t xml:space="preserve"> contributing to </w:t>
      </w:r>
      <w:r>
        <w:t xml:space="preserve">opportunities for learning about our </w:t>
      </w:r>
      <w:r w:rsidR="00505348">
        <w:t>environmental</w:t>
      </w:r>
      <w:r w:rsidR="007702A3">
        <w:t xml:space="preserve"> for </w:t>
      </w:r>
      <w:r>
        <w:t xml:space="preserve">all </w:t>
      </w:r>
      <w:r w:rsidR="00D777D5">
        <w:t xml:space="preserve">our diverse communities, </w:t>
      </w:r>
      <w:r w:rsidR="00516F4E">
        <w:t>and</w:t>
      </w:r>
      <w:r w:rsidR="00D777D5">
        <w:t xml:space="preserve"> </w:t>
      </w:r>
      <w:r>
        <w:t xml:space="preserve">to </w:t>
      </w:r>
      <w:r w:rsidR="00D777D5">
        <w:t>global citizenship</w:t>
      </w:r>
      <w:r w:rsidR="0044275C">
        <w:t xml:space="preserve"> for a sustainable world</w:t>
      </w:r>
      <w:r w:rsidR="00505348">
        <w:t>.</w:t>
      </w:r>
    </w:p>
    <w:p w14:paraId="07F6B26C" w14:textId="77777777" w:rsidR="00FC58C2" w:rsidRPr="00352D28" w:rsidRDefault="00091BDB" w:rsidP="00DB590D">
      <w:pPr>
        <w:pStyle w:val="Heading2"/>
      </w:pPr>
      <w:sdt>
        <w:sdtPr>
          <w:alias w:val="Call to action:"/>
          <w:tag w:val="Call to action:"/>
          <w:id w:val="-126928379"/>
          <w:placeholder>
            <w:docPart w:val="20664DB9756049F38F2F668BBB76DFA3"/>
          </w:placeholder>
          <w:temporary/>
          <w:showingPlcHdr/>
          <w15:appearance w15:val="hidden"/>
        </w:sdtPr>
        <w:sdtEndPr/>
        <w:sdtContent>
          <w:r w:rsidR="001912B2" w:rsidRPr="00C01F1F">
            <w:t>Call to Action</w:t>
          </w:r>
        </w:sdtContent>
      </w:sdt>
    </w:p>
    <w:p w14:paraId="3D55EB6C" w14:textId="77777777" w:rsidR="00512DAF" w:rsidRDefault="00091BDB">
      <w:pPr>
        <w:pStyle w:val="Heading3"/>
      </w:pPr>
      <w:sdt>
        <w:sdtPr>
          <w:alias w:val="What is the desired outcome:"/>
          <w:tag w:val="What is the desired outcome:"/>
          <w:id w:val="-872843915"/>
          <w:placeholder>
            <w:docPart w:val="57BA034CFC854559807E811357C4A8AF"/>
          </w:placeholder>
          <w:temporary/>
          <w:showingPlcHdr/>
          <w15:appearance w15:val="hidden"/>
        </w:sdtPr>
        <w:sdtEndPr/>
        <w:sdtContent>
          <w:r w:rsidR="001912B2" w:rsidRPr="001F681A">
            <w:rPr>
              <w:color w:val="auto"/>
              <w:sz w:val="22"/>
              <w:szCs w:val="22"/>
            </w:rPr>
            <w:t>What is the desired outcome?</w:t>
          </w:r>
        </w:sdtContent>
      </w:sdt>
      <w:r w:rsidR="00C223F7">
        <w:t xml:space="preserve"> </w:t>
      </w:r>
    </w:p>
    <w:p w14:paraId="243910D6" w14:textId="026CD2B6" w:rsidR="00F75274" w:rsidRDefault="00512DAF" w:rsidP="006901F6">
      <w:pPr>
        <w:pStyle w:val="ListParagraph"/>
        <w:numPr>
          <w:ilvl w:val="0"/>
          <w:numId w:val="34"/>
        </w:numPr>
      </w:pPr>
      <w:r>
        <w:rPr>
          <w:b/>
          <w:bCs/>
        </w:rPr>
        <w:t>An</w:t>
      </w:r>
      <w:r w:rsidR="00CD38BC" w:rsidRPr="005E262A">
        <w:rPr>
          <w:b/>
          <w:bCs/>
        </w:rPr>
        <w:t xml:space="preserve"> audit </w:t>
      </w:r>
      <w:r w:rsidR="00B40D49">
        <w:rPr>
          <w:b/>
          <w:bCs/>
        </w:rPr>
        <w:t>has been</w:t>
      </w:r>
      <w:r>
        <w:rPr>
          <w:b/>
          <w:bCs/>
        </w:rPr>
        <w:t xml:space="preserve"> undertaken by the</w:t>
      </w:r>
      <w:r w:rsidR="00CD38BC" w:rsidRPr="005E262A">
        <w:rPr>
          <w:b/>
          <w:bCs/>
        </w:rPr>
        <w:t xml:space="preserve"> EEC</w:t>
      </w:r>
      <w:r>
        <w:rPr>
          <w:b/>
          <w:bCs/>
        </w:rPr>
        <w:t>,</w:t>
      </w:r>
      <w:r w:rsidR="00CD38BC" w:rsidRPr="005E262A">
        <w:rPr>
          <w:b/>
          <w:bCs/>
        </w:rPr>
        <w:t xml:space="preserve"> </w:t>
      </w:r>
      <w:r>
        <w:rPr>
          <w:b/>
          <w:bCs/>
        </w:rPr>
        <w:t xml:space="preserve">identifying priorities and needs.  </w:t>
      </w:r>
      <w:r w:rsidRPr="00512DAF">
        <w:t>This inform</w:t>
      </w:r>
      <w:r w:rsidR="00B40D49">
        <w:t>s</w:t>
      </w:r>
      <w:r w:rsidRPr="00512DAF">
        <w:t xml:space="preserve"> the goal</w:t>
      </w:r>
      <w:r>
        <w:t xml:space="preserve"> </w:t>
      </w:r>
      <w:r w:rsidRPr="00512DAF">
        <w:t>s</w:t>
      </w:r>
      <w:r>
        <w:t>etting</w:t>
      </w:r>
      <w:r w:rsidRPr="00512DAF">
        <w:t xml:space="preserve"> of the</w:t>
      </w:r>
      <w:r w:rsidR="005E262A" w:rsidRPr="00512DAF">
        <w:t xml:space="preserve"> </w:t>
      </w:r>
      <w:r w:rsidR="005E262A">
        <w:t xml:space="preserve">P&amp;C </w:t>
      </w:r>
      <w:r>
        <w:t>about 2022 activities to</w:t>
      </w:r>
      <w:r w:rsidR="005E262A">
        <w:t xml:space="preserve"> </w:t>
      </w:r>
      <w:r w:rsidR="00CD38BC">
        <w:t>r</w:t>
      </w:r>
      <w:r w:rsidR="0092065F">
        <w:t xml:space="preserve">aise </w:t>
      </w:r>
      <w:r w:rsidR="00CD38BC">
        <w:t xml:space="preserve">funds </w:t>
      </w:r>
      <w:r w:rsidR="005E262A">
        <w:t>and</w:t>
      </w:r>
      <w:r>
        <w:t xml:space="preserve"> practical</w:t>
      </w:r>
      <w:r w:rsidR="005E262A">
        <w:t xml:space="preserve"> </w:t>
      </w:r>
      <w:r>
        <w:t xml:space="preserve">ways </w:t>
      </w:r>
      <w:r w:rsidR="00B40D49">
        <w:t xml:space="preserve">P&amp;C </w:t>
      </w:r>
      <w:r>
        <w:t xml:space="preserve">volunteers can </w:t>
      </w:r>
      <w:r w:rsidR="005E262A">
        <w:t>contribute to the</w:t>
      </w:r>
      <w:r w:rsidR="004E6357">
        <w:t>se</w:t>
      </w:r>
      <w:r w:rsidR="005E262A">
        <w:t xml:space="preserve"> enhancement</w:t>
      </w:r>
      <w:r w:rsidR="004E6357">
        <w:t>s.</w:t>
      </w:r>
      <w:r w:rsidR="00415F45">
        <w:t xml:space="preserve"> Priorities </w:t>
      </w:r>
      <w:r w:rsidR="00B40D49">
        <w:t xml:space="preserve">are </w:t>
      </w:r>
      <w:r w:rsidR="00415F45">
        <w:t>outlined below</w:t>
      </w:r>
    </w:p>
    <w:p w14:paraId="6F1B004D" w14:textId="77777777" w:rsidR="002F43A4" w:rsidRDefault="002F43A4" w:rsidP="005E262A">
      <w:pPr>
        <w:pStyle w:val="ListParagraph"/>
        <w:ind w:left="1152"/>
      </w:pPr>
    </w:p>
    <w:p w14:paraId="2822236E" w14:textId="7EACF8DB" w:rsidR="005E262A" w:rsidRPr="00512DAF" w:rsidRDefault="00415F45" w:rsidP="00415F45">
      <w:pPr>
        <w:rPr>
          <w:b/>
          <w:bCs/>
        </w:rPr>
      </w:pPr>
      <w:r>
        <w:rPr>
          <w:b/>
          <w:bCs/>
        </w:rPr>
        <w:t xml:space="preserve"> </w:t>
      </w:r>
      <w:r w:rsidR="005E262A" w:rsidRPr="00512DAF">
        <w:rPr>
          <w:b/>
          <w:bCs/>
        </w:rPr>
        <w:t>Pr</w:t>
      </w:r>
      <w:r>
        <w:rPr>
          <w:b/>
          <w:bCs/>
        </w:rPr>
        <w:t>iorities for pr</w:t>
      </w:r>
      <w:r w:rsidR="005E262A" w:rsidRPr="00512DAF">
        <w:rPr>
          <w:b/>
          <w:bCs/>
        </w:rPr>
        <w:t xml:space="preserve">ojects </w:t>
      </w:r>
      <w:r>
        <w:rPr>
          <w:b/>
          <w:bCs/>
        </w:rPr>
        <w:t>for fundraising</w:t>
      </w:r>
    </w:p>
    <w:p w14:paraId="46E453A4" w14:textId="3BEED977" w:rsidR="00512DAF" w:rsidRPr="00512DAF" w:rsidRDefault="004E6357" w:rsidP="00512DAF">
      <w:pPr>
        <w:ind w:left="792" w:firstLine="648"/>
        <w:rPr>
          <w:i/>
          <w:iCs/>
        </w:rPr>
      </w:pPr>
      <w:r>
        <w:rPr>
          <w:i/>
          <w:iCs/>
        </w:rPr>
        <w:t xml:space="preserve">Build environment and </w:t>
      </w:r>
      <w:r w:rsidR="00D57647">
        <w:rPr>
          <w:i/>
          <w:iCs/>
        </w:rPr>
        <w:t>a</w:t>
      </w:r>
      <w:r w:rsidR="00512DAF" w:rsidRPr="00512DAF">
        <w:rPr>
          <w:i/>
          <w:iCs/>
        </w:rPr>
        <w:t>ccess</w:t>
      </w:r>
      <w:r w:rsidR="00512DAF">
        <w:rPr>
          <w:i/>
          <w:iCs/>
        </w:rPr>
        <w:t>ibility</w:t>
      </w:r>
    </w:p>
    <w:p w14:paraId="780CDBC9" w14:textId="4DEF23CD" w:rsidR="00F75274" w:rsidRDefault="00F75274" w:rsidP="00F75274">
      <w:pPr>
        <w:pStyle w:val="ListParagraph"/>
        <w:numPr>
          <w:ilvl w:val="0"/>
          <w:numId w:val="36"/>
        </w:numPr>
      </w:pPr>
      <w:r>
        <w:t>A4 ramp boards replacement</w:t>
      </w:r>
      <w:r w:rsidR="002F43A4">
        <w:t xml:space="preserve"> (first priority)</w:t>
      </w:r>
      <w:r>
        <w:t xml:space="preserve">, </w:t>
      </w:r>
    </w:p>
    <w:p w14:paraId="65E3C591" w14:textId="77777777" w:rsidR="00B40D49" w:rsidRPr="00415F45" w:rsidRDefault="00B40D49" w:rsidP="00B40D49">
      <w:pPr>
        <w:pStyle w:val="ListParagraph"/>
        <w:numPr>
          <w:ilvl w:val="0"/>
          <w:numId w:val="36"/>
        </w:numPr>
      </w:pPr>
      <w:r w:rsidRPr="00415F45">
        <w:t>Concrete pathway through centre to beach for wheelchair access</w:t>
      </w:r>
    </w:p>
    <w:p w14:paraId="5984A61C" w14:textId="5FB0E677" w:rsidR="00120452" w:rsidRDefault="00F75274" w:rsidP="00F75274">
      <w:pPr>
        <w:pStyle w:val="ListParagraph"/>
        <w:numPr>
          <w:ilvl w:val="0"/>
          <w:numId w:val="36"/>
        </w:numPr>
      </w:pPr>
      <w:r>
        <w:t xml:space="preserve">Install decking in front of dining building. </w:t>
      </w:r>
    </w:p>
    <w:p w14:paraId="20864B29" w14:textId="5357BDFA" w:rsidR="00F75274" w:rsidRDefault="005E262A" w:rsidP="00F75274">
      <w:pPr>
        <w:pStyle w:val="ListParagraph"/>
        <w:numPr>
          <w:ilvl w:val="0"/>
          <w:numId w:val="36"/>
        </w:numPr>
      </w:pPr>
      <w:r>
        <w:t>Mobility r</w:t>
      </w:r>
      <w:r w:rsidR="00F75274">
        <w:t xml:space="preserve">amp at back door </w:t>
      </w:r>
      <w:r>
        <w:t xml:space="preserve">of inspiration </w:t>
      </w:r>
      <w:r w:rsidR="00F75274">
        <w:t>to sea mist</w:t>
      </w:r>
    </w:p>
    <w:p w14:paraId="012B16EF" w14:textId="0710A9EB" w:rsidR="00F75274" w:rsidRDefault="00685363" w:rsidP="00F75274">
      <w:pPr>
        <w:pStyle w:val="ListParagraph"/>
        <w:numPr>
          <w:ilvl w:val="0"/>
          <w:numId w:val="36"/>
        </w:numPr>
      </w:pPr>
      <w:r>
        <w:t>W</w:t>
      </w:r>
      <w:r w:rsidR="00F75274">
        <w:t>id</w:t>
      </w:r>
      <w:r>
        <w:t>en</w:t>
      </w:r>
      <w:r w:rsidR="00F75274">
        <w:t>ing doors</w:t>
      </w:r>
      <w:r>
        <w:t>, adding</w:t>
      </w:r>
      <w:r w:rsidR="002F43A4">
        <w:t xml:space="preserve"> ramps</w:t>
      </w:r>
      <w:r>
        <w:t xml:space="preserve"> etc</w:t>
      </w:r>
    </w:p>
    <w:p w14:paraId="07B61CF8" w14:textId="2F983EC3" w:rsidR="00512DAF" w:rsidRPr="00512DAF" w:rsidRDefault="00512DAF" w:rsidP="00512DAF">
      <w:pPr>
        <w:ind w:left="792" w:firstLine="648"/>
        <w:rPr>
          <w:i/>
          <w:iCs/>
        </w:rPr>
      </w:pPr>
      <w:r w:rsidRPr="00512DAF">
        <w:rPr>
          <w:i/>
          <w:iCs/>
        </w:rPr>
        <w:t>Learning</w:t>
      </w:r>
      <w:r w:rsidR="004E6357">
        <w:rPr>
          <w:i/>
          <w:iCs/>
        </w:rPr>
        <w:t xml:space="preserve"> </w:t>
      </w:r>
      <w:r w:rsidR="00D57647">
        <w:rPr>
          <w:i/>
          <w:iCs/>
        </w:rPr>
        <w:t xml:space="preserve">styles </w:t>
      </w:r>
      <w:r w:rsidR="004E6357">
        <w:rPr>
          <w:i/>
          <w:iCs/>
        </w:rPr>
        <w:t>and</w:t>
      </w:r>
      <w:r w:rsidRPr="00512DAF">
        <w:rPr>
          <w:i/>
          <w:iCs/>
        </w:rPr>
        <w:t xml:space="preserve"> </w:t>
      </w:r>
      <w:r w:rsidR="004E6357">
        <w:rPr>
          <w:i/>
          <w:iCs/>
        </w:rPr>
        <w:t>Inclusion</w:t>
      </w:r>
    </w:p>
    <w:p w14:paraId="4EFAEF70" w14:textId="16F4E60F" w:rsidR="00415F45" w:rsidRDefault="00B40D49" w:rsidP="00E757EC">
      <w:pPr>
        <w:pStyle w:val="ListParagraph"/>
        <w:numPr>
          <w:ilvl w:val="0"/>
          <w:numId w:val="36"/>
        </w:numPr>
      </w:pPr>
      <w:r>
        <w:t>S</w:t>
      </w:r>
      <w:r w:rsidR="00C41986">
        <w:t xml:space="preserve">upporting development </w:t>
      </w:r>
      <w:r>
        <w:t>of</w:t>
      </w:r>
      <w:r w:rsidR="005E262A" w:rsidRPr="00415F45">
        <w:t xml:space="preserve"> </w:t>
      </w:r>
      <w:r>
        <w:t>v</w:t>
      </w:r>
      <w:r w:rsidR="005E262A" w:rsidRPr="00415F45">
        <w:t xml:space="preserve">isual </w:t>
      </w:r>
      <w:r>
        <w:t>s</w:t>
      </w:r>
      <w:r w:rsidR="00E757EC" w:rsidRPr="00415F45">
        <w:t>ignage</w:t>
      </w:r>
      <w:r w:rsidR="005E262A" w:rsidRPr="00415F45">
        <w:t xml:space="preserve"> and </w:t>
      </w:r>
      <w:r w:rsidR="00415F45">
        <w:t>d</w:t>
      </w:r>
      <w:r w:rsidR="005E262A" w:rsidRPr="00415F45">
        <w:t>igital technology</w:t>
      </w:r>
      <w:r w:rsidR="005E262A">
        <w:t xml:space="preserve"> to enhance learning opportunities</w:t>
      </w:r>
      <w:r w:rsidR="00E757EC">
        <w:t xml:space="preserve"> (</w:t>
      </w:r>
      <w:r w:rsidR="000B6EC0">
        <w:t>e.g.,</w:t>
      </w:r>
      <w:r w:rsidR="00E757EC">
        <w:t xml:space="preserve"> QR code</w:t>
      </w:r>
      <w:r w:rsidR="005E262A">
        <w:t>d</w:t>
      </w:r>
      <w:r w:rsidR="00E757EC">
        <w:t xml:space="preserve"> trail</w:t>
      </w:r>
      <w:r w:rsidR="005E262A">
        <w:t>s about Native Plants, I</w:t>
      </w:r>
      <w:r w:rsidR="00E757EC">
        <w:t xml:space="preserve">ndigenous </w:t>
      </w:r>
      <w:r w:rsidR="005E262A">
        <w:t>Stories etc</w:t>
      </w:r>
      <w:r w:rsidR="00512DAF">
        <w:t xml:space="preserve"> so that the Centre can </w:t>
      </w:r>
      <w:r w:rsidR="00E757EC">
        <w:t>mak</w:t>
      </w:r>
      <w:r w:rsidR="00512DAF">
        <w:t>e</w:t>
      </w:r>
      <w:r w:rsidR="00E757EC">
        <w:t xml:space="preserve"> use of </w:t>
      </w:r>
      <w:r w:rsidR="00512DAF">
        <w:t xml:space="preserve">the 20 </w:t>
      </w:r>
      <w:r w:rsidR="004E6357">
        <w:t>iPads</w:t>
      </w:r>
      <w:r w:rsidR="00512DAF">
        <w:t xml:space="preserve"> already available.</w:t>
      </w:r>
      <w:r w:rsidR="004E41E2">
        <w:t xml:space="preserve"> </w:t>
      </w:r>
    </w:p>
    <w:p w14:paraId="0211A880" w14:textId="69798066" w:rsidR="00E757EC" w:rsidRDefault="00B40D49" w:rsidP="00E757EC">
      <w:pPr>
        <w:pStyle w:val="ListParagraph"/>
        <w:numPr>
          <w:ilvl w:val="0"/>
          <w:numId w:val="36"/>
        </w:numPr>
      </w:pPr>
      <w:r>
        <w:t>S</w:t>
      </w:r>
      <w:r w:rsidR="00C41986">
        <w:t>upporting</w:t>
      </w:r>
      <w:r w:rsidR="00415F45">
        <w:t xml:space="preserve"> use of digital, immersive and 360-degree technologies for an immersive learning centre potentially located in Museum</w:t>
      </w:r>
    </w:p>
    <w:p w14:paraId="3BF6DA39" w14:textId="2AB39C41" w:rsidR="00F75274" w:rsidRPr="004E6357" w:rsidRDefault="00D57647" w:rsidP="004E6357">
      <w:pPr>
        <w:ind w:left="720" w:firstLine="720"/>
        <w:rPr>
          <w:i/>
          <w:iCs/>
        </w:rPr>
      </w:pPr>
      <w:r>
        <w:rPr>
          <w:i/>
          <w:iCs/>
        </w:rPr>
        <w:t>Widening student p</w:t>
      </w:r>
      <w:r w:rsidR="004E6357" w:rsidRPr="004E6357">
        <w:rPr>
          <w:i/>
          <w:iCs/>
        </w:rPr>
        <w:t>articipation</w:t>
      </w:r>
      <w:r w:rsidR="004E6357">
        <w:rPr>
          <w:i/>
          <w:iCs/>
        </w:rPr>
        <w:t xml:space="preserve"> and </w:t>
      </w:r>
      <w:r w:rsidR="004E6357" w:rsidRPr="004E6357">
        <w:rPr>
          <w:i/>
          <w:iCs/>
        </w:rPr>
        <w:t>Inclusi</w:t>
      </w:r>
      <w:r w:rsidR="004E6357">
        <w:rPr>
          <w:i/>
          <w:iCs/>
        </w:rPr>
        <w:t>on</w:t>
      </w:r>
    </w:p>
    <w:p w14:paraId="6FC1ECDE" w14:textId="635DC021" w:rsidR="002F43A4" w:rsidRDefault="004E6357" w:rsidP="002F43A4">
      <w:pPr>
        <w:pStyle w:val="ListParagraph"/>
        <w:numPr>
          <w:ilvl w:val="0"/>
          <w:numId w:val="36"/>
        </w:numPr>
      </w:pPr>
      <w:r>
        <w:t xml:space="preserve">For students from low socio-economic contexts, </w:t>
      </w:r>
      <w:r w:rsidR="00B40D49">
        <w:t xml:space="preserve">identify </w:t>
      </w:r>
      <w:r w:rsidR="00C41986">
        <w:t>how the P&amp;C can</w:t>
      </w:r>
      <w:r w:rsidR="00B40D49">
        <w:t xml:space="preserve"> promote access to this for students </w:t>
      </w:r>
      <w:r w:rsidR="002F43A4">
        <w:t>(</w:t>
      </w:r>
      <w:r>
        <w:t>e.g.,</w:t>
      </w:r>
      <w:r w:rsidR="002F43A4">
        <w:t xml:space="preserve"> Scholarship</w:t>
      </w:r>
      <w:r>
        <w:t>s</w:t>
      </w:r>
      <w:r w:rsidR="002F43A4">
        <w:t>,</w:t>
      </w:r>
      <w:r>
        <w:t xml:space="preserve"> NGO’s</w:t>
      </w:r>
      <w:r w:rsidR="002F43A4">
        <w:t xml:space="preserve">, </w:t>
      </w:r>
      <w:r>
        <w:t>C</w:t>
      </w:r>
      <w:r w:rsidR="002F43A4">
        <w:t xml:space="preserve">orporate </w:t>
      </w:r>
      <w:r>
        <w:t>support</w:t>
      </w:r>
      <w:r w:rsidR="00E757EC">
        <w:t>, Ixia</w:t>
      </w:r>
      <w:r w:rsidR="002F43A4">
        <w:t>)</w:t>
      </w:r>
    </w:p>
    <w:p w14:paraId="4545CB26" w14:textId="1452D546" w:rsidR="004E6357" w:rsidRPr="004E6357" w:rsidRDefault="00D57647" w:rsidP="004E6357">
      <w:pPr>
        <w:ind w:left="792" w:firstLine="648"/>
        <w:rPr>
          <w:i/>
          <w:iCs/>
        </w:rPr>
      </w:pPr>
      <w:r>
        <w:rPr>
          <w:i/>
          <w:iCs/>
        </w:rPr>
        <w:t>Inclusion through l</w:t>
      </w:r>
      <w:r w:rsidR="004E6357" w:rsidRPr="004E6357">
        <w:rPr>
          <w:i/>
          <w:iCs/>
        </w:rPr>
        <w:t>ifelong learning</w:t>
      </w:r>
      <w:r w:rsidR="004E6357">
        <w:rPr>
          <w:i/>
          <w:iCs/>
        </w:rPr>
        <w:t xml:space="preserve"> and community</w:t>
      </w:r>
      <w:r w:rsidR="004E6357" w:rsidRPr="004E6357">
        <w:rPr>
          <w:i/>
          <w:iCs/>
        </w:rPr>
        <w:t xml:space="preserve"> </w:t>
      </w:r>
      <w:r>
        <w:rPr>
          <w:i/>
          <w:iCs/>
        </w:rPr>
        <w:t>engagement</w:t>
      </w:r>
    </w:p>
    <w:p w14:paraId="156FBF26" w14:textId="13E12A7F" w:rsidR="00EE0CA8" w:rsidRDefault="0096704C" w:rsidP="00D57647">
      <w:pPr>
        <w:pStyle w:val="ListParagraph"/>
        <w:numPr>
          <w:ilvl w:val="0"/>
          <w:numId w:val="34"/>
        </w:numPr>
        <w:ind w:left="1800"/>
      </w:pPr>
      <w:r>
        <w:t xml:space="preserve">Develop </w:t>
      </w:r>
      <w:r w:rsidR="008C41DC">
        <w:t>a program of</w:t>
      </w:r>
      <w:r w:rsidR="00495C34">
        <w:t xml:space="preserve"> </w:t>
      </w:r>
      <w:r w:rsidR="0072646E">
        <w:t>w/end environmental</w:t>
      </w:r>
      <w:r w:rsidR="00C41986">
        <w:t xml:space="preserve"> </w:t>
      </w:r>
      <w:r w:rsidR="008C41DC">
        <w:t>education</w:t>
      </w:r>
      <w:r>
        <w:t xml:space="preserve"> related</w:t>
      </w:r>
      <w:r w:rsidR="008C41DC">
        <w:t xml:space="preserve"> </w:t>
      </w:r>
      <w:r w:rsidR="0072646E">
        <w:t>opportunities</w:t>
      </w:r>
      <w:r w:rsidR="00EE0CA8">
        <w:t xml:space="preserve"> </w:t>
      </w:r>
      <w:r>
        <w:t>that</w:t>
      </w:r>
      <w:r w:rsidR="0072646E">
        <w:t xml:space="preserve"> broadens access to the wider community, and </w:t>
      </w:r>
      <w:r w:rsidR="00B96ABB">
        <w:t xml:space="preserve">that </w:t>
      </w:r>
      <w:r w:rsidR="008F56BD">
        <w:t xml:space="preserve">P&amp;C member </w:t>
      </w:r>
      <w:r w:rsidR="00B96ABB">
        <w:t>volunteer</w:t>
      </w:r>
      <w:r w:rsidR="008F56BD">
        <w:t>s</w:t>
      </w:r>
      <w:r w:rsidR="00B96ABB">
        <w:t xml:space="preserve"> </w:t>
      </w:r>
      <w:r w:rsidR="00EE0CA8">
        <w:t>can</w:t>
      </w:r>
      <w:r w:rsidR="0072646E">
        <w:t xml:space="preserve"> support i</w:t>
      </w:r>
      <w:r w:rsidR="00EE0CA8">
        <w:t>n</w:t>
      </w:r>
      <w:r w:rsidR="0072646E">
        <w:t xml:space="preserve"> different ways</w:t>
      </w:r>
    </w:p>
    <w:p w14:paraId="1343254E" w14:textId="78BC7AF1" w:rsidR="004633BE" w:rsidRDefault="008F56BD" w:rsidP="00D57647">
      <w:pPr>
        <w:pStyle w:val="ListParagraph"/>
        <w:ind w:left="1800"/>
      </w:pPr>
      <w:r>
        <w:t>In future these p</w:t>
      </w:r>
      <w:r w:rsidR="004633BE">
        <w:t xml:space="preserve">ackages </w:t>
      </w:r>
      <w:r>
        <w:t>may</w:t>
      </w:r>
      <w:r w:rsidR="00D57647">
        <w:t xml:space="preserve"> be linked to </w:t>
      </w:r>
      <w:r w:rsidR="00685363">
        <w:t>micro credentials</w:t>
      </w:r>
      <w:r w:rsidR="00D57647">
        <w:t>, make use of QR codes and other</w:t>
      </w:r>
      <w:r w:rsidR="00444443">
        <w:t xml:space="preserve"> </w:t>
      </w:r>
      <w:r w:rsidR="00C41986">
        <w:t xml:space="preserve">digital </w:t>
      </w:r>
      <w:r w:rsidR="00444443">
        <w:t xml:space="preserve">educational </w:t>
      </w:r>
      <w:r w:rsidR="00D57647">
        <w:t>technologies</w:t>
      </w:r>
      <w:r w:rsidR="00444443">
        <w:t xml:space="preserve">, and be developed in partnership with stakeholders </w:t>
      </w:r>
      <w:r w:rsidR="00C41986">
        <w:t xml:space="preserve">(e.g., AIMS) and </w:t>
      </w:r>
      <w:proofErr w:type="spellStart"/>
      <w:r w:rsidR="00C41986">
        <w:t>Woppaburra</w:t>
      </w:r>
      <w:proofErr w:type="spellEnd"/>
      <w:r w:rsidR="00C41986">
        <w:t xml:space="preserve"> Traditional Owners</w:t>
      </w:r>
      <w:r w:rsidR="00444443">
        <w:t>, with negotiated income streams</w:t>
      </w:r>
      <w:r w:rsidR="00D57647">
        <w:t>.  Examples of topics can include:</w:t>
      </w:r>
    </w:p>
    <w:p w14:paraId="5B7A33A4" w14:textId="2C4BD5C5" w:rsidR="00DD55B3" w:rsidRDefault="00D57647" w:rsidP="00D57647">
      <w:pPr>
        <w:pStyle w:val="ListParagraph"/>
        <w:numPr>
          <w:ilvl w:val="0"/>
          <w:numId w:val="36"/>
        </w:numPr>
        <w:ind w:left="2520"/>
      </w:pPr>
      <w:r>
        <w:t>S</w:t>
      </w:r>
      <w:r w:rsidR="00DD55B3">
        <w:t xml:space="preserve">ustainable </w:t>
      </w:r>
      <w:r w:rsidR="004633BE">
        <w:t xml:space="preserve">living </w:t>
      </w:r>
      <w:r w:rsidR="00C41986">
        <w:t>and buildings</w:t>
      </w:r>
    </w:p>
    <w:p w14:paraId="3E3FC027" w14:textId="1E8AADAD" w:rsidR="00DD55B3" w:rsidRDefault="00D57647" w:rsidP="00D57647">
      <w:pPr>
        <w:pStyle w:val="ListParagraph"/>
        <w:numPr>
          <w:ilvl w:val="0"/>
          <w:numId w:val="36"/>
        </w:numPr>
        <w:ind w:left="2520"/>
      </w:pPr>
      <w:r>
        <w:t>N</w:t>
      </w:r>
      <w:r w:rsidR="00DD55B3">
        <w:t xml:space="preserve">ative </w:t>
      </w:r>
      <w:r>
        <w:t xml:space="preserve">plant </w:t>
      </w:r>
      <w:r w:rsidR="004633BE">
        <w:t xml:space="preserve">propagation, </w:t>
      </w:r>
      <w:r w:rsidR="00845F74">
        <w:t xml:space="preserve">composting, watering, </w:t>
      </w:r>
      <w:r w:rsidR="004633BE">
        <w:t>mulching</w:t>
      </w:r>
    </w:p>
    <w:p w14:paraId="0B8A9B33" w14:textId="3C476B64" w:rsidR="004633BE" w:rsidRDefault="00D57647" w:rsidP="00D57647">
      <w:pPr>
        <w:pStyle w:val="ListParagraph"/>
        <w:numPr>
          <w:ilvl w:val="0"/>
          <w:numId w:val="36"/>
        </w:numPr>
        <w:ind w:left="2520"/>
      </w:pPr>
      <w:r>
        <w:t>B</w:t>
      </w:r>
      <w:r w:rsidR="004633BE">
        <w:t>ush regeneration</w:t>
      </w:r>
    </w:p>
    <w:p w14:paraId="1AEF9D0B" w14:textId="1C631637" w:rsidR="00444443" w:rsidRDefault="00444443" w:rsidP="00D57647">
      <w:pPr>
        <w:pStyle w:val="ListParagraph"/>
        <w:numPr>
          <w:ilvl w:val="0"/>
          <w:numId w:val="36"/>
        </w:numPr>
        <w:ind w:left="2520"/>
      </w:pPr>
      <w:r>
        <w:t>Coral identification and taxonomy using Museum specimens (A</w:t>
      </w:r>
      <w:r w:rsidR="00C41986">
        <w:t>IMS</w:t>
      </w:r>
      <w:r>
        <w:t xml:space="preserve"> suggestion)</w:t>
      </w:r>
    </w:p>
    <w:p w14:paraId="3385938D" w14:textId="304BE786" w:rsidR="00444443" w:rsidRDefault="00444443" w:rsidP="00D57647">
      <w:pPr>
        <w:pStyle w:val="ListParagraph"/>
        <w:numPr>
          <w:ilvl w:val="0"/>
          <w:numId w:val="36"/>
        </w:numPr>
        <w:ind w:left="2520"/>
      </w:pPr>
      <w:proofErr w:type="spellStart"/>
      <w:r>
        <w:t>Woppaburra</w:t>
      </w:r>
      <w:proofErr w:type="spellEnd"/>
      <w:r w:rsidR="00685363">
        <w:t xml:space="preserve"> Indigenous C</w:t>
      </w:r>
      <w:r w:rsidR="00845F74">
        <w:t>ommunity to be consulted regarding</w:t>
      </w:r>
      <w:r w:rsidR="00B62391">
        <w:t xml:space="preserve"> potential</w:t>
      </w:r>
      <w:r w:rsidR="00845F74">
        <w:t xml:space="preserve"> </w:t>
      </w:r>
      <w:r>
        <w:t>education topics</w:t>
      </w:r>
      <w:r w:rsidR="00685363">
        <w:t xml:space="preserve"> and experiences</w:t>
      </w:r>
      <w:r w:rsidR="00C41986">
        <w:t xml:space="preserve"> that P&amp;C could support</w:t>
      </w:r>
      <w:r w:rsidR="00685363">
        <w:t>.</w:t>
      </w:r>
    </w:p>
    <w:p w14:paraId="7390903C" w14:textId="77777777" w:rsidR="00DD55B3" w:rsidRDefault="00DD55B3" w:rsidP="00DD55B3">
      <w:pPr>
        <w:pStyle w:val="ListParagraph"/>
        <w:ind w:left="1152"/>
      </w:pPr>
    </w:p>
    <w:p w14:paraId="6E323549" w14:textId="772DC988" w:rsidR="00845F74" w:rsidRDefault="00845F74" w:rsidP="00845F74">
      <w:pPr>
        <w:pStyle w:val="ListParagraph"/>
        <w:numPr>
          <w:ilvl w:val="1"/>
          <w:numId w:val="34"/>
        </w:numPr>
      </w:pPr>
      <w:r>
        <w:t>EEC p</w:t>
      </w:r>
      <w:r w:rsidR="00444443">
        <w:t xml:space="preserve">rinciple </w:t>
      </w:r>
      <w:r w:rsidR="008F56BD">
        <w:t>will</w:t>
      </w:r>
      <w:r w:rsidR="00444443">
        <w:t xml:space="preserve"> d</w:t>
      </w:r>
      <w:r w:rsidR="0096704C">
        <w:t xml:space="preserve">esignate practical support that </w:t>
      </w:r>
      <w:r w:rsidR="008F56BD">
        <w:t xml:space="preserve">P&amp;C </w:t>
      </w:r>
      <w:r w:rsidR="0096704C">
        <w:t xml:space="preserve">volunteers </w:t>
      </w:r>
      <w:r w:rsidR="00444443">
        <w:t xml:space="preserve">may provide in a planned way, that </w:t>
      </w:r>
      <w:r>
        <w:t>complements</w:t>
      </w:r>
      <w:r w:rsidR="00444443">
        <w:t xml:space="preserve"> </w:t>
      </w:r>
      <w:r>
        <w:t>without</w:t>
      </w:r>
      <w:r w:rsidR="00444443">
        <w:t xml:space="preserve"> duplicat</w:t>
      </w:r>
      <w:r>
        <w:t>ing</w:t>
      </w:r>
      <w:r w:rsidR="00444443">
        <w:t xml:space="preserve"> the work of the grounds maintenance staff </w:t>
      </w:r>
      <w:r>
        <w:t>who commence in January 2022</w:t>
      </w:r>
      <w:r w:rsidR="00444443">
        <w:t>.</w:t>
      </w:r>
      <w:r>
        <w:t xml:space="preserve"> </w:t>
      </w:r>
    </w:p>
    <w:p w14:paraId="23519D01" w14:textId="77777777" w:rsidR="00FC58C2" w:rsidRPr="00352D28" w:rsidRDefault="00091BDB" w:rsidP="00DB590D">
      <w:pPr>
        <w:pStyle w:val="Heading2"/>
      </w:pPr>
      <w:sdt>
        <w:sdtPr>
          <w:alias w:val="Process:"/>
          <w:tag w:val="Process:"/>
          <w:id w:val="1041628559"/>
          <w:placeholder>
            <w:docPart w:val="967F4800B6BA40279B64A31BF1B49993"/>
          </w:placeholder>
          <w:temporary/>
          <w:showingPlcHdr/>
          <w15:appearance w15:val="hidden"/>
        </w:sdtPr>
        <w:sdtEndPr/>
        <w:sdtContent>
          <w:r w:rsidR="007D770B" w:rsidRPr="00C01F1F">
            <w:t>Process</w:t>
          </w:r>
        </w:sdtContent>
      </w:sdt>
    </w:p>
    <w:p w14:paraId="02329ECB" w14:textId="601079F8" w:rsidR="00ED2521" w:rsidRPr="00E71469" w:rsidRDefault="00C37CEB" w:rsidP="00ED2521">
      <w:pPr>
        <w:rPr>
          <w:rFonts w:eastAsiaTheme="majorEastAsia" w:cstheme="minorHAnsi"/>
          <w:caps/>
        </w:rPr>
      </w:pPr>
      <w:r>
        <w:rPr>
          <w:rFonts w:eastAsiaTheme="majorEastAsia" w:cstheme="minorHAnsi"/>
        </w:rPr>
        <w:t>Members will be invited to express interest in developing, contributing to and being responsible</w:t>
      </w:r>
      <w:r w:rsidR="000B6EC0">
        <w:rPr>
          <w:rFonts w:eastAsiaTheme="majorEastAsia" w:cstheme="minorHAnsi"/>
        </w:rPr>
        <w:t xml:space="preserve"> for the</w:t>
      </w:r>
      <w:r w:rsidR="00EF0A80">
        <w:rPr>
          <w:rFonts w:eastAsiaTheme="majorEastAsia" w:cstheme="minorHAnsi"/>
        </w:rPr>
        <w:t xml:space="preserve"> </w:t>
      </w:r>
      <w:r w:rsidR="008F56BD">
        <w:rPr>
          <w:rFonts w:eastAsiaTheme="majorEastAsia" w:cstheme="minorHAnsi"/>
        </w:rPr>
        <w:t>coordination</w:t>
      </w:r>
      <w:r w:rsidR="00EF0A80">
        <w:rPr>
          <w:rFonts w:eastAsiaTheme="majorEastAsia" w:cstheme="minorHAnsi"/>
        </w:rPr>
        <w:t>,</w:t>
      </w:r>
      <w:r>
        <w:rPr>
          <w:rFonts w:eastAsiaTheme="majorEastAsia" w:cstheme="minorHAnsi"/>
        </w:rPr>
        <w:t xml:space="preserve"> running and</w:t>
      </w:r>
      <w:r w:rsidR="00EF0A80">
        <w:rPr>
          <w:rFonts w:eastAsiaTheme="majorEastAsia" w:cstheme="minorHAnsi"/>
        </w:rPr>
        <w:t xml:space="preserve"> rep</w:t>
      </w:r>
      <w:r w:rsidR="00DF7A67">
        <w:rPr>
          <w:rFonts w:eastAsiaTheme="majorEastAsia" w:cstheme="minorHAnsi"/>
        </w:rPr>
        <w:t>orting</w:t>
      </w:r>
      <w:r w:rsidR="000B6EC0">
        <w:rPr>
          <w:rFonts w:eastAsiaTheme="majorEastAsia" w:cstheme="minorHAnsi"/>
        </w:rPr>
        <w:t xml:space="preserve"> o</w:t>
      </w:r>
      <w:r>
        <w:rPr>
          <w:rFonts w:eastAsiaTheme="majorEastAsia" w:cstheme="minorHAnsi"/>
        </w:rPr>
        <w:t>n</w:t>
      </w:r>
      <w:r w:rsidR="000B6EC0">
        <w:rPr>
          <w:rFonts w:eastAsiaTheme="majorEastAsia" w:cstheme="minorHAnsi"/>
        </w:rPr>
        <w:t xml:space="preserve"> three areas below:</w:t>
      </w:r>
      <w:r w:rsidR="00845F74">
        <w:rPr>
          <w:rFonts w:eastAsiaTheme="majorEastAsia" w:cstheme="minorHAnsi"/>
          <w:caps/>
        </w:rPr>
        <w:t xml:space="preserve"> </w:t>
      </w:r>
    </w:p>
    <w:p w14:paraId="6915F7F7" w14:textId="1DB8E22C" w:rsidR="00813378" w:rsidRPr="00813378" w:rsidRDefault="00ED2521" w:rsidP="00481A5A">
      <w:pPr>
        <w:rPr>
          <w:rFonts w:eastAsiaTheme="majorEastAsia" w:cstheme="minorHAnsi"/>
          <w:caps/>
        </w:rPr>
      </w:pPr>
      <w:r w:rsidRPr="00EF0A80">
        <w:rPr>
          <w:rFonts w:eastAsiaTheme="majorEastAsia" w:cstheme="minorHAnsi"/>
          <w:i/>
          <w:iCs/>
          <w:caps/>
        </w:rPr>
        <w:t xml:space="preserve">1. </w:t>
      </w:r>
      <w:r w:rsidR="00321FBB" w:rsidRPr="00813378">
        <w:rPr>
          <w:rFonts w:eastAsiaTheme="majorEastAsia" w:cstheme="minorHAnsi"/>
          <w:caps/>
        </w:rPr>
        <w:t>f</w:t>
      </w:r>
      <w:r w:rsidR="00DF7A67" w:rsidRPr="00813378">
        <w:rPr>
          <w:rFonts w:eastAsiaTheme="majorEastAsia" w:cstheme="minorHAnsi"/>
        </w:rPr>
        <w:t>undraising</w:t>
      </w:r>
      <w:r w:rsidR="008F56BD" w:rsidRPr="00813378">
        <w:rPr>
          <w:rFonts w:eastAsiaTheme="majorEastAsia" w:cstheme="minorHAnsi"/>
          <w:caps/>
        </w:rPr>
        <w:t xml:space="preserve"> </w:t>
      </w:r>
      <w:r w:rsidR="00813378" w:rsidRPr="00813378">
        <w:rPr>
          <w:rFonts w:eastAsiaTheme="majorEastAsia" w:cstheme="minorHAnsi"/>
        </w:rPr>
        <w:t>(Events, Grants</w:t>
      </w:r>
      <w:r w:rsidR="00C41986">
        <w:rPr>
          <w:rFonts w:eastAsiaTheme="majorEastAsia" w:cstheme="minorHAnsi"/>
        </w:rPr>
        <w:t>, Scholarships for LSE Students</w:t>
      </w:r>
      <w:r w:rsidR="00813378" w:rsidRPr="00813378">
        <w:rPr>
          <w:rFonts w:eastAsiaTheme="majorEastAsia" w:cstheme="minorHAnsi"/>
        </w:rPr>
        <w:t xml:space="preserve"> etc</w:t>
      </w:r>
      <w:r w:rsidR="00813378" w:rsidRPr="00813378">
        <w:t>)</w:t>
      </w:r>
    </w:p>
    <w:p w14:paraId="549E03D5" w14:textId="78BDD565" w:rsidR="00813378" w:rsidRPr="00813378" w:rsidRDefault="00ED2521" w:rsidP="00813378">
      <w:pPr>
        <w:jc w:val="both"/>
        <w:rPr>
          <w:rFonts w:eastAsiaTheme="majorEastAsia" w:cstheme="minorHAnsi"/>
        </w:rPr>
      </w:pPr>
      <w:r w:rsidRPr="00EF0A80">
        <w:rPr>
          <w:rFonts w:eastAsiaTheme="majorEastAsia" w:cstheme="minorHAnsi"/>
          <w:i/>
          <w:iCs/>
          <w:caps/>
        </w:rPr>
        <w:t>2.</w:t>
      </w:r>
      <w:r w:rsidR="00A46D4D" w:rsidRPr="00EF0A80">
        <w:rPr>
          <w:rFonts w:eastAsiaTheme="majorEastAsia" w:cstheme="minorHAnsi"/>
          <w:i/>
          <w:iCs/>
          <w:caps/>
        </w:rPr>
        <w:t xml:space="preserve"> </w:t>
      </w:r>
      <w:r w:rsidR="008F56BD" w:rsidRPr="00813378">
        <w:rPr>
          <w:rFonts w:eastAsiaTheme="majorEastAsia" w:cstheme="minorHAnsi"/>
        </w:rPr>
        <w:t xml:space="preserve">Weekend Groups Hosting </w:t>
      </w:r>
      <w:r w:rsidR="00DF7A67" w:rsidRPr="00813378">
        <w:rPr>
          <w:rFonts w:eastAsiaTheme="majorEastAsia" w:cstheme="minorHAnsi"/>
        </w:rPr>
        <w:t>program</w:t>
      </w:r>
      <w:r w:rsidR="00321FBB" w:rsidRPr="00813378">
        <w:rPr>
          <w:rFonts w:eastAsiaTheme="majorEastAsia" w:cstheme="minorHAnsi"/>
        </w:rPr>
        <w:t xml:space="preserve"> </w:t>
      </w:r>
      <w:r w:rsidR="00813378" w:rsidRPr="00813378">
        <w:rPr>
          <w:rFonts w:eastAsiaTheme="majorEastAsia" w:cstheme="minorHAnsi"/>
        </w:rPr>
        <w:t>(Coordination, Delivery and Support)</w:t>
      </w:r>
    </w:p>
    <w:p w14:paraId="7F565ECB" w14:textId="39F0705C" w:rsidR="00813378" w:rsidRDefault="00481A5A" w:rsidP="00813378">
      <w:pPr>
        <w:jc w:val="both"/>
        <w:rPr>
          <w:rFonts w:eastAsiaTheme="majorEastAsia" w:cstheme="minorHAnsi"/>
        </w:rPr>
      </w:pPr>
      <w:r w:rsidRPr="00813378">
        <w:rPr>
          <w:rFonts w:eastAsiaTheme="majorEastAsia" w:cstheme="minorHAnsi"/>
          <w:caps/>
        </w:rPr>
        <w:t xml:space="preserve">3. </w:t>
      </w:r>
      <w:r w:rsidR="00813378" w:rsidRPr="00813378">
        <w:rPr>
          <w:rFonts w:eastAsiaTheme="majorEastAsia" w:cstheme="minorHAnsi"/>
        </w:rPr>
        <w:t>Education activities (</w:t>
      </w:r>
      <w:r w:rsidR="00C37CEB" w:rsidRPr="00813378">
        <w:rPr>
          <w:rFonts w:eastAsiaTheme="majorEastAsia" w:cstheme="minorHAnsi"/>
        </w:rPr>
        <w:t>e.g.,</w:t>
      </w:r>
      <w:r w:rsidR="00813378" w:rsidRPr="00813378">
        <w:rPr>
          <w:rFonts w:eastAsiaTheme="majorEastAsia" w:cstheme="minorHAnsi"/>
        </w:rPr>
        <w:t xml:space="preserve"> Museum, Bush Regen 101, Composting etc)</w:t>
      </w:r>
    </w:p>
    <w:p w14:paraId="3351F8C2" w14:textId="77777777" w:rsidR="00C37CEB" w:rsidRDefault="00C37CEB" w:rsidP="00481A5A">
      <w:pPr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</w:p>
    <w:p w14:paraId="47D355B0" w14:textId="4A5D6D93" w:rsidR="008C0DAE" w:rsidRDefault="007772D2" w:rsidP="00481A5A">
      <w:pPr>
        <w:rPr>
          <w:rFonts w:asciiTheme="majorHAnsi" w:hAnsiTheme="majorHAnsi" w:cstheme="majorHAnsi"/>
          <w:b/>
          <w:bCs/>
          <w:color w:val="0070C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70C0"/>
          <w:sz w:val="24"/>
          <w:szCs w:val="24"/>
        </w:rPr>
        <w:t xml:space="preserve">ELIGIBILITY AND </w:t>
      </w:r>
      <w:r w:rsidR="00C37CEB" w:rsidRPr="00C37CEB">
        <w:rPr>
          <w:rFonts w:asciiTheme="majorHAnsi" w:hAnsiTheme="majorHAnsi" w:cstheme="majorHAnsi"/>
          <w:b/>
          <w:bCs/>
          <w:color w:val="0070C0"/>
          <w:sz w:val="24"/>
          <w:szCs w:val="24"/>
        </w:rPr>
        <w:t>PREPARATION</w:t>
      </w:r>
    </w:p>
    <w:p w14:paraId="0896051C" w14:textId="20FE4092" w:rsidR="007772D2" w:rsidRPr="007772D2" w:rsidRDefault="007772D2" w:rsidP="00C37CEB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4"/>
          <w:szCs w:val="24"/>
        </w:rPr>
      </w:pPr>
      <w:r w:rsidRPr="007772D2">
        <w:rPr>
          <w:rFonts w:asciiTheme="majorHAnsi" w:hAnsiTheme="majorHAnsi" w:cstheme="majorHAnsi"/>
          <w:sz w:val="24"/>
          <w:szCs w:val="24"/>
        </w:rPr>
        <w:t>All P&amp;C members must be 18</w:t>
      </w:r>
      <w:r>
        <w:rPr>
          <w:rFonts w:asciiTheme="majorHAnsi" w:hAnsiTheme="majorHAnsi" w:cstheme="majorHAnsi"/>
          <w:sz w:val="24"/>
          <w:szCs w:val="24"/>
        </w:rPr>
        <w:t xml:space="preserve"> and over</w:t>
      </w:r>
      <w:r w:rsidRPr="007772D2">
        <w:rPr>
          <w:rFonts w:asciiTheme="majorHAnsi" w:hAnsiTheme="majorHAnsi" w:cstheme="majorHAnsi"/>
          <w:sz w:val="24"/>
          <w:szCs w:val="24"/>
        </w:rPr>
        <w:t>, and hold a Blue Card affiliated with the NKIEEC.</w:t>
      </w:r>
    </w:p>
    <w:p w14:paraId="3CF2312C" w14:textId="7F878DDB" w:rsidR="007772D2" w:rsidRPr="007772D2" w:rsidRDefault="007772D2" w:rsidP="00C37CEB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4"/>
          <w:szCs w:val="24"/>
        </w:rPr>
      </w:pPr>
      <w:r w:rsidRPr="007772D2">
        <w:rPr>
          <w:rFonts w:asciiTheme="majorHAnsi" w:hAnsiTheme="majorHAnsi" w:cstheme="majorHAnsi"/>
          <w:sz w:val="24"/>
          <w:szCs w:val="24"/>
        </w:rPr>
        <w:t xml:space="preserve">To volunteer you must be a P&amp;C </w:t>
      </w:r>
      <w:r w:rsidR="000616A7" w:rsidRPr="007772D2">
        <w:rPr>
          <w:rFonts w:asciiTheme="majorHAnsi" w:hAnsiTheme="majorHAnsi" w:cstheme="majorHAnsi"/>
          <w:sz w:val="24"/>
          <w:szCs w:val="24"/>
        </w:rPr>
        <w:t>member</w:t>
      </w:r>
      <w:r w:rsidR="000616A7">
        <w:rPr>
          <w:rFonts w:asciiTheme="majorHAnsi" w:hAnsiTheme="majorHAnsi" w:cstheme="majorHAnsi"/>
          <w:sz w:val="24"/>
          <w:szCs w:val="24"/>
        </w:rPr>
        <w:t xml:space="preserve"> and abide by the Codes of Conduct of the P&amp;C Qld and EEC.</w:t>
      </w:r>
    </w:p>
    <w:p w14:paraId="6A2CFD35" w14:textId="5BD41CAD" w:rsidR="007772D2" w:rsidRPr="007772D2" w:rsidRDefault="007772D2" w:rsidP="007772D2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4"/>
          <w:szCs w:val="24"/>
        </w:rPr>
      </w:pPr>
      <w:r w:rsidRPr="007772D2">
        <w:rPr>
          <w:rFonts w:asciiTheme="majorHAnsi" w:hAnsiTheme="majorHAnsi" w:cstheme="majorHAnsi"/>
          <w:sz w:val="24"/>
          <w:szCs w:val="24"/>
        </w:rPr>
        <w:t>All P&amp;C members will be provided with a</w:t>
      </w:r>
      <w:r w:rsidR="000616A7">
        <w:rPr>
          <w:rFonts w:asciiTheme="majorHAnsi" w:hAnsiTheme="majorHAnsi" w:cstheme="majorHAnsi"/>
          <w:sz w:val="24"/>
          <w:szCs w:val="24"/>
        </w:rPr>
        <w:t xml:space="preserve"> </w:t>
      </w:r>
      <w:r w:rsidR="000616A7" w:rsidRPr="000616A7">
        <w:rPr>
          <w:rFonts w:asciiTheme="majorHAnsi" w:hAnsiTheme="majorHAnsi" w:cstheme="majorHAnsi"/>
          <w:b/>
          <w:bCs/>
          <w:sz w:val="24"/>
          <w:szCs w:val="24"/>
        </w:rPr>
        <w:t>P&amp;C V</w:t>
      </w:r>
      <w:r w:rsidRPr="000616A7">
        <w:rPr>
          <w:rFonts w:asciiTheme="majorHAnsi" w:hAnsiTheme="majorHAnsi" w:cstheme="majorHAnsi"/>
          <w:b/>
          <w:bCs/>
          <w:sz w:val="24"/>
          <w:szCs w:val="24"/>
        </w:rPr>
        <w:t>olunteer</w:t>
      </w:r>
      <w:r w:rsidR="000616A7" w:rsidRPr="000616A7">
        <w:rPr>
          <w:rFonts w:asciiTheme="majorHAnsi" w:hAnsiTheme="majorHAnsi" w:cstheme="majorHAnsi"/>
          <w:b/>
          <w:bCs/>
          <w:sz w:val="24"/>
          <w:szCs w:val="24"/>
        </w:rPr>
        <w:t xml:space="preserve"> General T</w:t>
      </w:r>
      <w:r w:rsidRPr="000616A7">
        <w:rPr>
          <w:rFonts w:asciiTheme="majorHAnsi" w:hAnsiTheme="majorHAnsi" w:cstheme="majorHAnsi"/>
          <w:b/>
          <w:bCs/>
          <w:sz w:val="24"/>
          <w:szCs w:val="24"/>
        </w:rPr>
        <w:t>raining session</w:t>
      </w:r>
      <w:r w:rsidRPr="007772D2">
        <w:rPr>
          <w:rFonts w:asciiTheme="majorHAnsi" w:hAnsiTheme="majorHAnsi" w:cstheme="majorHAnsi"/>
          <w:sz w:val="24"/>
          <w:szCs w:val="24"/>
        </w:rPr>
        <w:t xml:space="preserve"> at the start of each school term. This is required annual training for on-site activities</w:t>
      </w:r>
    </w:p>
    <w:p w14:paraId="5AFACB05" w14:textId="06C02650" w:rsidR="007772D2" w:rsidRPr="007772D2" w:rsidRDefault="007772D2" w:rsidP="007772D2">
      <w:pPr>
        <w:pStyle w:val="ListParagraph"/>
        <w:numPr>
          <w:ilvl w:val="0"/>
          <w:numId w:val="40"/>
        </w:numPr>
        <w:rPr>
          <w:rFonts w:asciiTheme="majorHAnsi" w:hAnsiTheme="majorHAnsi" w:cstheme="majorHAnsi"/>
          <w:sz w:val="24"/>
          <w:szCs w:val="24"/>
        </w:rPr>
      </w:pPr>
      <w:r w:rsidRPr="007772D2">
        <w:rPr>
          <w:rFonts w:asciiTheme="majorHAnsi" w:hAnsiTheme="majorHAnsi" w:cstheme="majorHAnsi"/>
          <w:sz w:val="24"/>
          <w:szCs w:val="24"/>
        </w:rPr>
        <w:t xml:space="preserve">A </w:t>
      </w:r>
      <w:r w:rsidRPr="000616A7">
        <w:rPr>
          <w:rFonts w:asciiTheme="majorHAnsi" w:hAnsiTheme="majorHAnsi" w:cstheme="majorHAnsi"/>
          <w:b/>
          <w:bCs/>
          <w:sz w:val="24"/>
          <w:szCs w:val="24"/>
        </w:rPr>
        <w:t xml:space="preserve">P&amp;C Volunteer Host </w:t>
      </w:r>
      <w:r w:rsidR="000616A7" w:rsidRPr="000616A7">
        <w:rPr>
          <w:rFonts w:asciiTheme="majorHAnsi" w:hAnsiTheme="majorHAnsi" w:cstheme="majorHAnsi"/>
          <w:b/>
          <w:bCs/>
          <w:sz w:val="24"/>
          <w:szCs w:val="24"/>
        </w:rPr>
        <w:t>T</w:t>
      </w:r>
      <w:r w:rsidRPr="000616A7">
        <w:rPr>
          <w:rFonts w:asciiTheme="majorHAnsi" w:hAnsiTheme="majorHAnsi" w:cstheme="majorHAnsi"/>
          <w:b/>
          <w:bCs/>
          <w:sz w:val="24"/>
          <w:szCs w:val="24"/>
        </w:rPr>
        <w:t>raining</w:t>
      </w:r>
      <w:r w:rsidRPr="007772D2">
        <w:rPr>
          <w:rFonts w:asciiTheme="majorHAnsi" w:hAnsiTheme="majorHAnsi" w:cstheme="majorHAnsi"/>
          <w:sz w:val="24"/>
          <w:szCs w:val="24"/>
        </w:rPr>
        <w:t xml:space="preserve"> </w:t>
      </w:r>
      <w:r w:rsidR="000616A7">
        <w:rPr>
          <w:rFonts w:asciiTheme="majorHAnsi" w:hAnsiTheme="majorHAnsi" w:cstheme="majorHAnsi"/>
          <w:sz w:val="24"/>
          <w:szCs w:val="24"/>
        </w:rPr>
        <w:t xml:space="preserve">session </w:t>
      </w:r>
      <w:r w:rsidRPr="007772D2">
        <w:rPr>
          <w:rFonts w:asciiTheme="majorHAnsi" w:hAnsiTheme="majorHAnsi" w:cstheme="majorHAnsi"/>
          <w:sz w:val="24"/>
          <w:szCs w:val="24"/>
        </w:rPr>
        <w:t xml:space="preserve">will be provided </w:t>
      </w:r>
      <w:r w:rsidR="00C41986">
        <w:rPr>
          <w:rFonts w:asciiTheme="majorHAnsi" w:hAnsiTheme="majorHAnsi" w:cstheme="majorHAnsi"/>
          <w:sz w:val="24"/>
          <w:szCs w:val="24"/>
        </w:rPr>
        <w:t xml:space="preserve">within this </w:t>
      </w:r>
      <w:r w:rsidRPr="007772D2">
        <w:rPr>
          <w:rFonts w:asciiTheme="majorHAnsi" w:hAnsiTheme="majorHAnsi" w:cstheme="majorHAnsi"/>
          <w:sz w:val="24"/>
          <w:szCs w:val="24"/>
        </w:rPr>
        <w:t>and is required annual training for on-site weekend groups hosting.</w:t>
      </w:r>
    </w:p>
    <w:p w14:paraId="08E5925F" w14:textId="77777777" w:rsidR="007772D2" w:rsidRPr="007772D2" w:rsidRDefault="007772D2" w:rsidP="007772D2">
      <w:pPr>
        <w:pStyle w:val="ListParagraph"/>
        <w:ind w:left="432"/>
        <w:rPr>
          <w:rFonts w:asciiTheme="majorHAnsi" w:hAnsiTheme="majorHAnsi" w:cstheme="majorHAnsi"/>
          <w:i/>
          <w:iCs/>
          <w:sz w:val="24"/>
          <w:szCs w:val="24"/>
        </w:rPr>
      </w:pPr>
    </w:p>
    <w:p w14:paraId="19BB0FD0" w14:textId="217018A8" w:rsidR="00FC58C2" w:rsidRPr="00C01F1F" w:rsidRDefault="00091BDB" w:rsidP="00DB590D">
      <w:pPr>
        <w:pStyle w:val="Heading2"/>
      </w:pPr>
      <w:sdt>
        <w:sdtPr>
          <w:alias w:val="Opportunity qualification process and criteria:"/>
          <w:tag w:val="Opportunity qualification process and criteria:"/>
          <w:id w:val="2029511930"/>
          <w:placeholder>
            <w:docPart w:val="C291A6BD608D487CA7CD03A50BF19557"/>
          </w:placeholder>
          <w15:appearance w15:val="hidden"/>
        </w:sdtPr>
        <w:sdtEndPr/>
        <w:sdtContent>
          <w:r w:rsidR="00095498" w:rsidRPr="00637B0B">
            <w:t xml:space="preserve">Breakdown of ACTIVITIES </w:t>
          </w:r>
          <w:r w:rsidR="00EF0A80">
            <w:t xml:space="preserve">in 2022 </w:t>
          </w:r>
        </w:sdtContent>
      </w:sdt>
    </w:p>
    <w:p w14:paraId="509B2D74" w14:textId="761C05E1" w:rsidR="00EF0A80" w:rsidRPr="00CA485C" w:rsidRDefault="00EF0A80" w:rsidP="00EF0A80">
      <w:pPr>
        <w:jc w:val="both"/>
        <w:rPr>
          <w:color w:val="0070C0"/>
        </w:rPr>
      </w:pPr>
      <w:r w:rsidRPr="00CA485C">
        <w:rPr>
          <w:rFonts w:eastAsiaTheme="majorEastAsia" w:cstheme="minorHAnsi"/>
          <w:caps/>
          <w:color w:val="0070C0"/>
        </w:rPr>
        <w:t>Activities - f</w:t>
      </w:r>
      <w:r w:rsidRPr="00CA485C">
        <w:rPr>
          <w:rFonts w:eastAsiaTheme="majorEastAsia" w:cstheme="minorHAnsi"/>
          <w:color w:val="0070C0"/>
        </w:rPr>
        <w:t>undraising</w:t>
      </w:r>
      <w:r w:rsidRPr="00CA485C">
        <w:rPr>
          <w:rFonts w:eastAsiaTheme="majorEastAsia" w:cstheme="minorHAnsi"/>
          <w:caps/>
          <w:color w:val="0070C0"/>
        </w:rPr>
        <w:t xml:space="preserve"> </w:t>
      </w:r>
      <w:r w:rsidRPr="00CA485C">
        <w:rPr>
          <w:rFonts w:eastAsiaTheme="majorEastAsia" w:cstheme="minorHAnsi"/>
          <w:color w:val="0070C0"/>
        </w:rPr>
        <w:t>(Events, Grants</w:t>
      </w:r>
      <w:r w:rsidR="008F56BD" w:rsidRPr="00CA485C">
        <w:rPr>
          <w:rFonts w:eastAsiaTheme="majorEastAsia" w:cstheme="minorHAnsi"/>
          <w:color w:val="0070C0"/>
        </w:rPr>
        <w:t xml:space="preserve"> etc</w:t>
      </w:r>
      <w:r w:rsidRPr="00CA485C">
        <w:rPr>
          <w:color w:val="0070C0"/>
        </w:rPr>
        <w:t>)</w:t>
      </w:r>
    </w:p>
    <w:p w14:paraId="12BCDB4F" w14:textId="695D6C77" w:rsidR="00EF0A80" w:rsidRPr="00EF0A80" w:rsidRDefault="00EF0A80" w:rsidP="00CA485C">
      <w:pPr>
        <w:rPr>
          <w:rFonts w:eastAsiaTheme="majorEastAsia"/>
        </w:rPr>
      </w:pPr>
      <w:r w:rsidRPr="00EF0A80">
        <w:rPr>
          <w:rFonts w:eastAsiaTheme="majorEastAsia"/>
        </w:rPr>
        <w:t>1.</w:t>
      </w:r>
      <w:r w:rsidR="008F56BD">
        <w:rPr>
          <w:rFonts w:eastAsiaTheme="majorEastAsia"/>
        </w:rPr>
        <w:t xml:space="preserve"> </w:t>
      </w:r>
      <w:r w:rsidR="00CA485C">
        <w:rPr>
          <w:rFonts w:eastAsiaTheme="majorEastAsia"/>
        </w:rPr>
        <w:t xml:space="preserve"> Contribute to a Bunnings Sausage Sizzle max approx. once per term</w:t>
      </w:r>
    </w:p>
    <w:p w14:paraId="7DAA4674" w14:textId="399BC4D1" w:rsidR="00EF0A80" w:rsidRPr="00EF0A80" w:rsidRDefault="00EF0A80" w:rsidP="00CA485C">
      <w:pPr>
        <w:rPr>
          <w:rFonts w:eastAsiaTheme="majorEastAsia"/>
        </w:rPr>
      </w:pPr>
      <w:r w:rsidRPr="00EF0A80">
        <w:rPr>
          <w:rFonts w:eastAsiaTheme="majorEastAsia"/>
        </w:rPr>
        <w:t>2.</w:t>
      </w:r>
      <w:r w:rsidR="00CA485C">
        <w:rPr>
          <w:rFonts w:eastAsiaTheme="majorEastAsia"/>
        </w:rPr>
        <w:t xml:space="preserve"> Contribute to other opportunities that may arise during the year </w:t>
      </w:r>
    </w:p>
    <w:p w14:paraId="00A2E6F5" w14:textId="17C4C882" w:rsidR="00EF0A80" w:rsidRDefault="00EF0A80" w:rsidP="00CA485C">
      <w:r w:rsidRPr="00EF0A80">
        <w:rPr>
          <w:rFonts w:eastAsiaTheme="majorEastAsia"/>
        </w:rPr>
        <w:t>3.</w:t>
      </w:r>
      <w:r w:rsidR="00CA485C">
        <w:rPr>
          <w:rFonts w:eastAsiaTheme="majorEastAsia"/>
        </w:rPr>
        <w:t xml:space="preserve"> Assist with writing Grant applications (Gambling Fund</w:t>
      </w:r>
      <w:r w:rsidR="00C41986">
        <w:rPr>
          <w:rFonts w:eastAsiaTheme="majorEastAsia"/>
        </w:rPr>
        <w:t>, Scholarships</w:t>
      </w:r>
      <w:r w:rsidR="00CA485C">
        <w:rPr>
          <w:rFonts w:eastAsiaTheme="majorEastAsia"/>
        </w:rPr>
        <w:t xml:space="preserve"> etc) </w:t>
      </w:r>
    </w:p>
    <w:p w14:paraId="6A2C20A5" w14:textId="68F5615C" w:rsidR="00D96B4A" w:rsidRPr="00CA485C" w:rsidRDefault="00EF0A80" w:rsidP="00EF0A80">
      <w:pPr>
        <w:jc w:val="both"/>
        <w:rPr>
          <w:rFonts w:eastAsiaTheme="majorEastAsia" w:cstheme="minorHAnsi"/>
          <w:color w:val="0070C0"/>
        </w:rPr>
      </w:pPr>
      <w:r w:rsidRPr="00CA485C">
        <w:rPr>
          <w:rFonts w:eastAsiaTheme="majorEastAsia" w:cstheme="minorHAnsi"/>
          <w:color w:val="0070C0"/>
        </w:rPr>
        <w:t xml:space="preserve">ACTIVITIES </w:t>
      </w:r>
      <w:r w:rsidR="008F56BD" w:rsidRPr="00CA485C">
        <w:rPr>
          <w:rFonts w:eastAsiaTheme="majorEastAsia" w:cstheme="minorHAnsi"/>
          <w:color w:val="0070C0"/>
        </w:rPr>
        <w:t>–</w:t>
      </w:r>
      <w:r w:rsidRPr="00CA485C">
        <w:rPr>
          <w:rFonts w:eastAsiaTheme="majorEastAsia" w:cstheme="minorHAnsi"/>
          <w:color w:val="0070C0"/>
        </w:rPr>
        <w:t xml:space="preserve"> </w:t>
      </w:r>
      <w:r w:rsidR="008F56BD" w:rsidRPr="00CA485C">
        <w:rPr>
          <w:rFonts w:eastAsiaTheme="majorEastAsia" w:cstheme="minorHAnsi"/>
          <w:color w:val="0070C0"/>
        </w:rPr>
        <w:t>Weekend Groups Hosting</w:t>
      </w:r>
      <w:r w:rsidR="00D96B4A" w:rsidRPr="00CA485C">
        <w:rPr>
          <w:rFonts w:eastAsiaTheme="majorEastAsia" w:cstheme="minorHAnsi"/>
          <w:color w:val="0070C0"/>
        </w:rPr>
        <w:t xml:space="preserve"> </w:t>
      </w:r>
      <w:r w:rsidRPr="00CA485C">
        <w:rPr>
          <w:rFonts w:eastAsiaTheme="majorEastAsia" w:cstheme="minorHAnsi"/>
          <w:color w:val="0070C0"/>
        </w:rPr>
        <w:t>Program (</w:t>
      </w:r>
      <w:r w:rsidR="008F56BD" w:rsidRPr="00CA485C">
        <w:rPr>
          <w:rFonts w:eastAsiaTheme="majorEastAsia" w:cstheme="minorHAnsi"/>
          <w:color w:val="0070C0"/>
        </w:rPr>
        <w:t>Coordination</w:t>
      </w:r>
      <w:r w:rsidR="00813378" w:rsidRPr="00CA485C">
        <w:rPr>
          <w:rFonts w:eastAsiaTheme="majorEastAsia" w:cstheme="minorHAnsi"/>
          <w:color w:val="0070C0"/>
        </w:rPr>
        <w:t>,</w:t>
      </w:r>
      <w:r w:rsidRPr="00CA485C">
        <w:rPr>
          <w:rFonts w:eastAsiaTheme="majorEastAsia" w:cstheme="minorHAnsi"/>
          <w:color w:val="0070C0"/>
        </w:rPr>
        <w:t xml:space="preserve"> Delivery and Support)</w:t>
      </w:r>
    </w:p>
    <w:p w14:paraId="75287738" w14:textId="1A88E636" w:rsidR="00EF0A80" w:rsidRPr="00EF0A80" w:rsidRDefault="00EF0A80" w:rsidP="00EF0A80">
      <w:pPr>
        <w:jc w:val="both"/>
        <w:rPr>
          <w:rFonts w:eastAsiaTheme="majorEastAsia" w:cstheme="minorHAnsi"/>
        </w:rPr>
      </w:pPr>
      <w:r w:rsidRPr="00EF0A80">
        <w:rPr>
          <w:rFonts w:eastAsiaTheme="majorEastAsia" w:cstheme="minorHAnsi"/>
        </w:rPr>
        <w:t>1.</w:t>
      </w:r>
      <w:r w:rsidR="000616A7">
        <w:rPr>
          <w:rFonts w:eastAsiaTheme="majorEastAsia" w:cstheme="minorHAnsi"/>
        </w:rPr>
        <w:t xml:space="preserve"> </w:t>
      </w:r>
      <w:r w:rsidR="00CA485C">
        <w:rPr>
          <w:rFonts w:eastAsiaTheme="majorEastAsia" w:cstheme="minorHAnsi"/>
        </w:rPr>
        <w:t>A</w:t>
      </w:r>
      <w:r w:rsidR="000616A7">
        <w:rPr>
          <w:rFonts w:eastAsiaTheme="majorEastAsia" w:cstheme="minorHAnsi"/>
        </w:rPr>
        <w:t xml:space="preserve"> Coordinator </w:t>
      </w:r>
      <w:r w:rsidR="00C41986">
        <w:rPr>
          <w:rFonts w:eastAsiaTheme="majorEastAsia" w:cstheme="minorHAnsi"/>
        </w:rPr>
        <w:t>will</w:t>
      </w:r>
      <w:r w:rsidR="00CA485C">
        <w:rPr>
          <w:rFonts w:eastAsiaTheme="majorEastAsia" w:cstheme="minorHAnsi"/>
        </w:rPr>
        <w:t xml:space="preserve"> manage </w:t>
      </w:r>
      <w:r w:rsidR="00C41986">
        <w:rPr>
          <w:rFonts w:eastAsiaTheme="majorEastAsia" w:cstheme="minorHAnsi"/>
        </w:rPr>
        <w:t xml:space="preserve">the administration of </w:t>
      </w:r>
      <w:r w:rsidR="00CA485C">
        <w:rPr>
          <w:rFonts w:eastAsiaTheme="majorEastAsia" w:cstheme="minorHAnsi"/>
        </w:rPr>
        <w:t>the</w:t>
      </w:r>
      <w:r w:rsidR="000616A7">
        <w:rPr>
          <w:rFonts w:eastAsiaTheme="majorEastAsia" w:cstheme="minorHAnsi"/>
        </w:rPr>
        <w:t xml:space="preserve"> P&amp;C Volunteer Hosting activities (Role description </w:t>
      </w:r>
      <w:r w:rsidR="00AD72DD">
        <w:rPr>
          <w:rFonts w:eastAsiaTheme="majorEastAsia" w:cstheme="minorHAnsi"/>
        </w:rPr>
        <w:t>in separate document</w:t>
      </w:r>
      <w:r w:rsidR="000616A7">
        <w:rPr>
          <w:rFonts w:eastAsiaTheme="majorEastAsia" w:cstheme="minorHAnsi"/>
        </w:rPr>
        <w:t>)</w:t>
      </w:r>
    </w:p>
    <w:p w14:paraId="43A6AB56" w14:textId="6B210F09" w:rsidR="00EF0A80" w:rsidRDefault="00EF0A80" w:rsidP="00EF0A80">
      <w:pPr>
        <w:jc w:val="both"/>
        <w:rPr>
          <w:rFonts w:eastAsiaTheme="majorEastAsia" w:cstheme="minorHAnsi"/>
        </w:rPr>
      </w:pPr>
      <w:r w:rsidRPr="00EF0A80">
        <w:rPr>
          <w:rFonts w:eastAsiaTheme="majorEastAsia" w:cstheme="minorHAnsi"/>
        </w:rPr>
        <w:t>2.</w:t>
      </w:r>
      <w:r w:rsidR="000616A7">
        <w:rPr>
          <w:rFonts w:eastAsiaTheme="majorEastAsia" w:cstheme="minorHAnsi"/>
        </w:rPr>
        <w:t xml:space="preserve"> </w:t>
      </w:r>
      <w:r w:rsidR="00C41986">
        <w:rPr>
          <w:rFonts w:eastAsiaTheme="majorEastAsia" w:cstheme="minorHAnsi"/>
        </w:rPr>
        <w:t>T</w:t>
      </w:r>
      <w:r w:rsidR="000616A7">
        <w:rPr>
          <w:rFonts w:eastAsiaTheme="majorEastAsia" w:cstheme="minorHAnsi"/>
        </w:rPr>
        <w:t xml:space="preserve">wo P&amp;C member volunteers </w:t>
      </w:r>
      <w:r w:rsidR="00CA485C">
        <w:rPr>
          <w:rFonts w:eastAsiaTheme="majorEastAsia" w:cstheme="minorHAnsi"/>
        </w:rPr>
        <w:t>for each</w:t>
      </w:r>
      <w:r w:rsidR="000616A7">
        <w:rPr>
          <w:rFonts w:eastAsiaTheme="majorEastAsia" w:cstheme="minorHAnsi"/>
        </w:rPr>
        <w:t xml:space="preserve"> </w:t>
      </w:r>
      <w:r w:rsidR="004F6314">
        <w:rPr>
          <w:rFonts w:eastAsiaTheme="majorEastAsia" w:cstheme="minorHAnsi"/>
        </w:rPr>
        <w:t>booked W</w:t>
      </w:r>
      <w:r w:rsidR="000616A7">
        <w:rPr>
          <w:rFonts w:eastAsiaTheme="majorEastAsia" w:cstheme="minorHAnsi"/>
        </w:rPr>
        <w:t xml:space="preserve">eekend group </w:t>
      </w:r>
    </w:p>
    <w:p w14:paraId="3E013A60" w14:textId="0F7D0A36" w:rsidR="00CA485C" w:rsidRDefault="000616A7" w:rsidP="00EF0A80">
      <w:pPr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3. Interested members should attend the P&amp;C Volunteer General Training Session</w:t>
      </w:r>
      <w:r w:rsidR="00BC57CE">
        <w:rPr>
          <w:rFonts w:eastAsiaTheme="majorEastAsia" w:cstheme="minorHAnsi"/>
        </w:rPr>
        <w:t>/</w:t>
      </w:r>
      <w:r>
        <w:rPr>
          <w:rFonts w:eastAsiaTheme="majorEastAsia" w:cstheme="minorHAnsi"/>
        </w:rPr>
        <w:t xml:space="preserve">Volunteer Host Training </w:t>
      </w:r>
      <w:r w:rsidR="00CA485C">
        <w:rPr>
          <w:rFonts w:eastAsiaTheme="majorEastAsia" w:cstheme="minorHAnsi"/>
        </w:rPr>
        <w:t xml:space="preserve"> </w:t>
      </w:r>
    </w:p>
    <w:p w14:paraId="03DA8637" w14:textId="12EAE769" w:rsidR="000616A7" w:rsidRPr="00EF0A80" w:rsidRDefault="00CA485C" w:rsidP="00CA485C">
      <w:pPr>
        <w:ind w:left="0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      </w:t>
      </w:r>
      <w:r w:rsidR="000616A7">
        <w:rPr>
          <w:rFonts w:eastAsiaTheme="majorEastAsia" w:cstheme="minorHAnsi"/>
        </w:rPr>
        <w:t>sessions</w:t>
      </w:r>
      <w:r>
        <w:rPr>
          <w:rFonts w:eastAsiaTheme="majorEastAsia" w:cstheme="minorHAnsi"/>
        </w:rPr>
        <w:t xml:space="preserve"> as relevant</w:t>
      </w:r>
      <w:r w:rsidR="000616A7">
        <w:rPr>
          <w:rFonts w:eastAsiaTheme="majorEastAsia" w:cstheme="minorHAnsi"/>
        </w:rPr>
        <w:t>.</w:t>
      </w:r>
    </w:p>
    <w:p w14:paraId="39ED5859" w14:textId="013857E8" w:rsidR="00D96B4A" w:rsidRPr="00CA485C" w:rsidRDefault="00EF0A80" w:rsidP="00EF0A80">
      <w:pPr>
        <w:jc w:val="both"/>
        <w:rPr>
          <w:rFonts w:eastAsiaTheme="majorEastAsia" w:cstheme="minorHAnsi"/>
          <w:color w:val="0070C0"/>
        </w:rPr>
      </w:pPr>
      <w:r w:rsidRPr="00CA485C">
        <w:rPr>
          <w:rFonts w:eastAsiaTheme="majorEastAsia" w:cstheme="minorHAnsi"/>
          <w:color w:val="0070C0"/>
        </w:rPr>
        <w:t xml:space="preserve">ACTIVITIES </w:t>
      </w:r>
      <w:r w:rsidR="00813378" w:rsidRPr="00CA485C">
        <w:rPr>
          <w:rFonts w:eastAsiaTheme="majorEastAsia" w:cstheme="minorHAnsi"/>
          <w:color w:val="0070C0"/>
        </w:rPr>
        <w:t>–</w:t>
      </w:r>
      <w:r w:rsidRPr="00CA485C">
        <w:rPr>
          <w:rFonts w:eastAsiaTheme="majorEastAsia" w:cstheme="minorHAnsi"/>
          <w:color w:val="0070C0"/>
        </w:rPr>
        <w:t xml:space="preserve"> </w:t>
      </w:r>
      <w:r w:rsidR="00813378" w:rsidRPr="00CA485C">
        <w:rPr>
          <w:rFonts w:eastAsiaTheme="majorEastAsia" w:cstheme="minorHAnsi"/>
          <w:color w:val="0070C0"/>
        </w:rPr>
        <w:t>Education Activities</w:t>
      </w:r>
      <w:r w:rsidRPr="00CA485C">
        <w:rPr>
          <w:rFonts w:eastAsiaTheme="majorEastAsia" w:cstheme="minorHAnsi"/>
          <w:color w:val="0070C0"/>
        </w:rPr>
        <w:t xml:space="preserve"> (</w:t>
      </w:r>
      <w:proofErr w:type="spellStart"/>
      <w:r w:rsidR="00813378" w:rsidRPr="00CA485C">
        <w:rPr>
          <w:rFonts w:eastAsiaTheme="majorEastAsia" w:cstheme="minorHAnsi"/>
          <w:color w:val="0070C0"/>
        </w:rPr>
        <w:t>e.g</w:t>
      </w:r>
      <w:proofErr w:type="spellEnd"/>
      <w:r w:rsidR="00813378" w:rsidRPr="00CA485C">
        <w:rPr>
          <w:rFonts w:eastAsiaTheme="majorEastAsia" w:cstheme="minorHAnsi"/>
          <w:color w:val="0070C0"/>
        </w:rPr>
        <w:t xml:space="preserve"> Museum, Bush Regen 101, Composting etc</w:t>
      </w:r>
      <w:r w:rsidRPr="00CA485C">
        <w:rPr>
          <w:rFonts w:eastAsiaTheme="majorEastAsia" w:cstheme="minorHAnsi"/>
          <w:color w:val="0070C0"/>
        </w:rPr>
        <w:t>)</w:t>
      </w:r>
    </w:p>
    <w:p w14:paraId="2C76809D" w14:textId="220A09F3" w:rsidR="00EF0A80" w:rsidRDefault="00EF0A80" w:rsidP="00EF0A80">
      <w:pPr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1.</w:t>
      </w:r>
      <w:r w:rsidR="00CA485C">
        <w:rPr>
          <w:rFonts w:eastAsiaTheme="majorEastAsia" w:cstheme="minorHAnsi"/>
        </w:rPr>
        <w:t xml:space="preserve"> </w:t>
      </w:r>
      <w:r w:rsidR="004F6314">
        <w:rPr>
          <w:rFonts w:eastAsiaTheme="majorEastAsia" w:cstheme="minorHAnsi"/>
        </w:rPr>
        <w:t>Contribute to the educational inclusiveness of the NKIEEC by delivering approved education sessions to adults attending weekend groups.</w:t>
      </w:r>
    </w:p>
    <w:p w14:paraId="34707E05" w14:textId="3B8866CB" w:rsidR="00EF0A80" w:rsidRDefault="00EF0A80" w:rsidP="00EF0A80">
      <w:pPr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2.</w:t>
      </w:r>
      <w:r w:rsidR="004F6314">
        <w:rPr>
          <w:rFonts w:eastAsiaTheme="majorEastAsia" w:cstheme="minorHAnsi"/>
        </w:rPr>
        <w:t xml:space="preserve"> Networks, promotion, engagement and development work </w:t>
      </w:r>
      <w:r w:rsidR="008968C8">
        <w:rPr>
          <w:rFonts w:eastAsiaTheme="majorEastAsia" w:cstheme="minorHAnsi"/>
        </w:rPr>
        <w:t>approved by the principal, that contributes to</w:t>
      </w:r>
      <w:r w:rsidR="004F6314">
        <w:rPr>
          <w:rFonts w:eastAsiaTheme="majorEastAsia" w:cstheme="minorHAnsi"/>
        </w:rPr>
        <w:t xml:space="preserve"> enabl</w:t>
      </w:r>
      <w:r w:rsidR="008968C8">
        <w:rPr>
          <w:rFonts w:eastAsiaTheme="majorEastAsia" w:cstheme="minorHAnsi"/>
        </w:rPr>
        <w:t>ing</w:t>
      </w:r>
      <w:r w:rsidR="004F6314">
        <w:rPr>
          <w:rFonts w:eastAsiaTheme="majorEastAsia" w:cstheme="minorHAnsi"/>
        </w:rPr>
        <w:t xml:space="preserve"> inclusive</w:t>
      </w:r>
      <w:r w:rsidR="008968C8">
        <w:rPr>
          <w:rFonts w:eastAsiaTheme="majorEastAsia" w:cstheme="minorHAnsi"/>
        </w:rPr>
        <w:t>, accessible</w:t>
      </w:r>
      <w:r w:rsidR="004F6314">
        <w:rPr>
          <w:rFonts w:eastAsiaTheme="majorEastAsia" w:cstheme="minorHAnsi"/>
        </w:rPr>
        <w:t xml:space="preserve"> education</w:t>
      </w:r>
      <w:r w:rsidR="008968C8">
        <w:rPr>
          <w:rFonts w:eastAsiaTheme="majorEastAsia" w:cstheme="minorHAnsi"/>
        </w:rPr>
        <w:t>.</w:t>
      </w:r>
    </w:p>
    <w:p w14:paraId="46F7FBA9" w14:textId="7AEA7250" w:rsidR="00EF0A80" w:rsidRPr="00EF0A80" w:rsidRDefault="00EF0A80" w:rsidP="00EF0A80">
      <w:pPr>
        <w:jc w:val="both"/>
        <w:rPr>
          <w:rFonts w:eastAsiaTheme="majorEastAsia" w:cstheme="minorHAnsi"/>
        </w:rPr>
      </w:pPr>
    </w:p>
    <w:p w14:paraId="7E23A31E" w14:textId="172B653F" w:rsidR="00FC58C2" w:rsidRPr="00352D28" w:rsidRDefault="005E0B3E" w:rsidP="00DB590D">
      <w:pPr>
        <w:pStyle w:val="Heading2"/>
      </w:pPr>
      <w:r>
        <w:t>ACTION PLAN</w:t>
      </w:r>
    </w:p>
    <w:p w14:paraId="3835B248" w14:textId="086B90C0" w:rsidR="00FC58C2" w:rsidRPr="007A247A" w:rsidRDefault="00132919">
      <w:pPr>
        <w:pStyle w:val="Heading3"/>
        <w:rPr>
          <w:color w:val="auto"/>
          <w:sz w:val="22"/>
          <w:szCs w:val="22"/>
        </w:rPr>
      </w:pPr>
      <w:r w:rsidRPr="007A247A">
        <w:rPr>
          <w:color w:val="auto"/>
          <w:sz w:val="22"/>
          <w:szCs w:val="22"/>
        </w:rPr>
        <w:t>Responsibilities</w:t>
      </w:r>
    </w:p>
    <w:tbl>
      <w:tblPr>
        <w:tblStyle w:val="GridTable1Light-Accent2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Project plan"/>
      </w:tblPr>
      <w:tblGrid>
        <w:gridCol w:w="6974"/>
        <w:gridCol w:w="1987"/>
        <w:gridCol w:w="1505"/>
      </w:tblGrid>
      <w:tr w:rsidR="00FC58C2" w:rsidRPr="00352D28" w14:paraId="0EAD47DA" w14:textId="77777777" w:rsidTr="00154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974" w:type="dxa"/>
            <w:tcBorders>
              <w:top w:val="nil"/>
              <w:left w:val="nil"/>
            </w:tcBorders>
            <w:vAlign w:val="bottom"/>
          </w:tcPr>
          <w:p w14:paraId="7F053BB6" w14:textId="5F96F12D" w:rsidR="00FC58C2" w:rsidRPr="00352D28" w:rsidRDefault="00132919">
            <w:r>
              <w:t>Action</w:t>
            </w:r>
            <w:r w:rsidR="00B62391">
              <w:t>s</w:t>
            </w:r>
          </w:p>
        </w:tc>
        <w:tc>
          <w:tcPr>
            <w:tcW w:w="1987" w:type="dxa"/>
            <w:tcBorders>
              <w:top w:val="nil"/>
            </w:tcBorders>
            <w:vAlign w:val="bottom"/>
          </w:tcPr>
          <w:p w14:paraId="06D0A0DE" w14:textId="5B6B5931" w:rsidR="00FC58C2" w:rsidRPr="00352D28" w:rsidRDefault="00132919">
            <w:r>
              <w:t>Responsible</w:t>
            </w:r>
          </w:p>
        </w:tc>
        <w:tc>
          <w:tcPr>
            <w:tcW w:w="1505" w:type="dxa"/>
            <w:tcBorders>
              <w:top w:val="nil"/>
              <w:right w:val="nil"/>
            </w:tcBorders>
            <w:vAlign w:val="bottom"/>
          </w:tcPr>
          <w:p w14:paraId="0CB81FEC" w14:textId="5BEBFBF0" w:rsidR="00FC58C2" w:rsidRPr="00352D28" w:rsidRDefault="00BF5644">
            <w:pPr>
              <w:pStyle w:val="Rightalign"/>
            </w:pPr>
            <w:r>
              <w:t>Completion date</w:t>
            </w:r>
          </w:p>
        </w:tc>
      </w:tr>
      <w:tr w:rsidR="00FC58C2" w:rsidRPr="00352D28" w14:paraId="44CCF8E6" w14:textId="77777777" w:rsidTr="001543D1">
        <w:tc>
          <w:tcPr>
            <w:tcW w:w="6974" w:type="dxa"/>
            <w:tcBorders>
              <w:left w:val="nil"/>
            </w:tcBorders>
          </w:tcPr>
          <w:p w14:paraId="0E05EF14" w14:textId="53C19544" w:rsidR="001107D8" w:rsidRDefault="00685363" w:rsidP="00B62391">
            <w:pPr>
              <w:pStyle w:val="ListParagraph"/>
              <w:numPr>
                <w:ilvl w:val="0"/>
                <w:numId w:val="39"/>
              </w:numPr>
            </w:pPr>
            <w:r>
              <w:t xml:space="preserve">AGM and GM </w:t>
            </w:r>
            <w:r w:rsidR="00813378">
              <w:t>16</w:t>
            </w:r>
            <w:r w:rsidR="00C37CEB">
              <w:t>th</w:t>
            </w:r>
            <w:r>
              <w:t xml:space="preserve"> February 2022</w:t>
            </w:r>
            <w:r w:rsidR="000B6EC0">
              <w:t xml:space="preserve"> </w:t>
            </w:r>
            <w:r w:rsidR="00813378">
              <w:t>by Zoom</w:t>
            </w:r>
          </w:p>
          <w:p w14:paraId="28AA22A1" w14:textId="3ACCB14C" w:rsidR="00FC58C2" w:rsidRPr="00352D28" w:rsidRDefault="00FC58C2" w:rsidP="001107D8">
            <w:pPr>
              <w:pStyle w:val="ListParagraph"/>
              <w:ind w:left="432"/>
            </w:pPr>
          </w:p>
        </w:tc>
        <w:tc>
          <w:tcPr>
            <w:tcW w:w="1987" w:type="dxa"/>
          </w:tcPr>
          <w:p w14:paraId="21FF4951" w14:textId="699A8973" w:rsidR="00FC58C2" w:rsidRPr="00352D28" w:rsidRDefault="00FC58C2" w:rsidP="00293A6E">
            <w:pPr>
              <w:rPr>
                <w:lang w:eastAsia="en-AU"/>
              </w:rPr>
            </w:pPr>
          </w:p>
        </w:tc>
        <w:tc>
          <w:tcPr>
            <w:tcW w:w="1505" w:type="dxa"/>
            <w:tcBorders>
              <w:right w:val="nil"/>
            </w:tcBorders>
          </w:tcPr>
          <w:p w14:paraId="20D1D2D9" w14:textId="014DBE13" w:rsidR="000B6EC0" w:rsidRDefault="00813378" w:rsidP="000B6EC0">
            <w:pPr>
              <w:pStyle w:val="Rightalign"/>
            </w:pPr>
            <w:r>
              <w:t>16</w:t>
            </w:r>
            <w:r w:rsidR="000B6EC0">
              <w:t xml:space="preserve">.2.2022 </w:t>
            </w:r>
          </w:p>
          <w:p w14:paraId="59AC5F32" w14:textId="4644F1CC" w:rsidR="00FC58C2" w:rsidRPr="00352D28" w:rsidRDefault="000B6EC0" w:rsidP="000B6EC0">
            <w:pPr>
              <w:pStyle w:val="Rightalign"/>
              <w:ind w:left="0"/>
              <w:jc w:val="left"/>
            </w:pPr>
            <w:r>
              <w:t xml:space="preserve">          </w:t>
            </w:r>
            <w:r w:rsidR="00813378">
              <w:t>By Zoom</w:t>
            </w:r>
            <w:r w:rsidR="00B62391">
              <w:t xml:space="preserve"> </w:t>
            </w:r>
          </w:p>
        </w:tc>
      </w:tr>
      <w:tr w:rsidR="00FC58C2" w:rsidRPr="00352D28" w14:paraId="05002DBF" w14:textId="77777777" w:rsidTr="001543D1">
        <w:tc>
          <w:tcPr>
            <w:tcW w:w="6974" w:type="dxa"/>
            <w:tcBorders>
              <w:left w:val="nil"/>
            </w:tcBorders>
          </w:tcPr>
          <w:p w14:paraId="0762E3B0" w14:textId="6E46D327" w:rsidR="001107D8" w:rsidRDefault="00C37CEB" w:rsidP="00B62391">
            <w:pPr>
              <w:pStyle w:val="ListParagraph"/>
              <w:numPr>
                <w:ilvl w:val="0"/>
                <w:numId w:val="39"/>
              </w:numPr>
            </w:pPr>
            <w:r>
              <w:t xml:space="preserve">P&amp;C Volunteer </w:t>
            </w:r>
            <w:r w:rsidR="008968C8">
              <w:t xml:space="preserve">General </w:t>
            </w:r>
            <w:r w:rsidR="00BC57CE">
              <w:t>and Weekend Groups Hosting Training</w:t>
            </w:r>
            <w:r w:rsidR="001107D8">
              <w:t xml:space="preserve"> Day</w:t>
            </w:r>
            <w:r w:rsidR="00685363">
              <w:t>s</w:t>
            </w:r>
            <w:r w:rsidR="00BC57CE">
              <w:t xml:space="preserve"> </w:t>
            </w:r>
            <w:r w:rsidR="001107D8">
              <w:t xml:space="preserve">- </w:t>
            </w:r>
          </w:p>
          <w:p w14:paraId="06757370" w14:textId="75A2B6A8" w:rsidR="00FC58C2" w:rsidRPr="00352D28" w:rsidRDefault="00685363" w:rsidP="00E06AB4">
            <w:pPr>
              <w:pStyle w:val="ListParagraph"/>
              <w:ind w:left="432"/>
            </w:pPr>
            <w:r>
              <w:t xml:space="preserve">4 per year at start of every </w:t>
            </w:r>
            <w:r w:rsidR="008968C8">
              <w:t>term</w:t>
            </w:r>
            <w:r>
              <w:t xml:space="preserve">, commencing </w:t>
            </w:r>
            <w:r w:rsidR="008968C8">
              <w:t>19</w:t>
            </w:r>
            <w:r w:rsidR="008968C8" w:rsidRPr="008968C8">
              <w:rPr>
                <w:vertAlign w:val="superscript"/>
              </w:rPr>
              <w:t>th</w:t>
            </w:r>
            <w:r w:rsidR="008968C8">
              <w:t xml:space="preserve"> March 2022</w:t>
            </w:r>
            <w:r>
              <w:t xml:space="preserve"> involving</w:t>
            </w:r>
            <w:r w:rsidR="001107D8">
              <w:t xml:space="preserve"> a </w:t>
            </w:r>
            <w:r w:rsidR="00BC57CE">
              <w:t>one-day</w:t>
            </w:r>
            <w:r w:rsidR="008968C8">
              <w:t xml:space="preserve"> </w:t>
            </w:r>
            <w:r w:rsidR="001107D8">
              <w:t>program</w:t>
            </w:r>
            <w:r w:rsidR="008968C8">
              <w:t xml:space="preserve"> which includes</w:t>
            </w:r>
            <w:r w:rsidR="001107D8">
              <w:t xml:space="preserve"> update</w:t>
            </w:r>
            <w:r w:rsidR="008968C8">
              <w:t>s</w:t>
            </w:r>
            <w:r w:rsidR="001107D8">
              <w:t xml:space="preserve"> (new policies etc) and induction into </w:t>
            </w:r>
            <w:r w:rsidR="00A8502E">
              <w:t>roles, responsibilities, administration, on site- practices, health and safety etc</w:t>
            </w:r>
            <w:r w:rsidR="001107D8">
              <w:t>.</w:t>
            </w:r>
            <w:r w:rsidR="00A8502E">
              <w:t xml:space="preserve"> Records kept of participation for audit purposes.</w:t>
            </w:r>
          </w:p>
        </w:tc>
        <w:tc>
          <w:tcPr>
            <w:tcW w:w="1987" w:type="dxa"/>
          </w:tcPr>
          <w:p w14:paraId="62DA4808" w14:textId="6897E075" w:rsidR="00FC58C2" w:rsidRPr="00352D28" w:rsidRDefault="00FC58C2"/>
        </w:tc>
        <w:tc>
          <w:tcPr>
            <w:tcW w:w="1505" w:type="dxa"/>
            <w:tcBorders>
              <w:right w:val="nil"/>
            </w:tcBorders>
          </w:tcPr>
          <w:p w14:paraId="6B0A4B85" w14:textId="3864557D" w:rsidR="00FC58C2" w:rsidRPr="00352D28" w:rsidRDefault="00685363" w:rsidP="00A8502E">
            <w:pPr>
              <w:pStyle w:val="Rightalign"/>
              <w:jc w:val="left"/>
            </w:pPr>
            <w:r>
              <w:t>4</w:t>
            </w:r>
            <w:r w:rsidR="00A8502E">
              <w:t xml:space="preserve"> one day on site workshops</w:t>
            </w:r>
            <w:r>
              <w:t xml:space="preserve"> </w:t>
            </w:r>
            <w:r w:rsidR="00A8502E">
              <w:t>held</w:t>
            </w:r>
            <w:r>
              <w:t xml:space="preserve"> at the start of every term</w:t>
            </w:r>
            <w:r w:rsidR="000B6EC0">
              <w:t xml:space="preserve">. </w:t>
            </w:r>
            <w:r w:rsidR="008968C8">
              <w:t>Commencing 19</w:t>
            </w:r>
            <w:r w:rsidR="008968C8" w:rsidRPr="008968C8">
              <w:rPr>
                <w:vertAlign w:val="superscript"/>
              </w:rPr>
              <w:t>th</w:t>
            </w:r>
            <w:r w:rsidR="008968C8">
              <w:t xml:space="preserve"> March 2022</w:t>
            </w:r>
          </w:p>
        </w:tc>
      </w:tr>
      <w:tr w:rsidR="00FC58C2" w:rsidRPr="00352D28" w14:paraId="4D6AE189" w14:textId="77777777" w:rsidTr="001543D1">
        <w:tc>
          <w:tcPr>
            <w:tcW w:w="6974" w:type="dxa"/>
            <w:tcBorders>
              <w:left w:val="nil"/>
            </w:tcBorders>
          </w:tcPr>
          <w:p w14:paraId="72E7B8BF" w14:textId="26FD3D67" w:rsidR="00FC58C2" w:rsidRPr="00352D28" w:rsidRDefault="00E06AB4" w:rsidP="00B62391">
            <w:pPr>
              <w:pStyle w:val="ListParagraph"/>
              <w:numPr>
                <w:ilvl w:val="0"/>
                <w:numId w:val="39"/>
              </w:numPr>
            </w:pPr>
            <w:r>
              <w:lastRenderedPageBreak/>
              <w:t>Plan</w:t>
            </w:r>
            <w:r w:rsidR="008968C8">
              <w:t xml:space="preserve"> and deliver P&amp;C Volunteer General Training and P&amp;C Volunteer Host Training. </w:t>
            </w:r>
          </w:p>
        </w:tc>
        <w:tc>
          <w:tcPr>
            <w:tcW w:w="1987" w:type="dxa"/>
          </w:tcPr>
          <w:p w14:paraId="3EA778B7" w14:textId="258AE6FC" w:rsidR="00FC58C2" w:rsidRPr="00352D28" w:rsidRDefault="00FC58C2"/>
        </w:tc>
        <w:tc>
          <w:tcPr>
            <w:tcW w:w="1505" w:type="dxa"/>
            <w:tcBorders>
              <w:right w:val="nil"/>
            </w:tcBorders>
          </w:tcPr>
          <w:p w14:paraId="39CECBBD" w14:textId="23379935" w:rsidR="00FC58C2" w:rsidRPr="00352D28" w:rsidRDefault="00B62391">
            <w:pPr>
              <w:pStyle w:val="Rightalign"/>
            </w:pPr>
            <w:r w:rsidRPr="008968C8">
              <w:t>Ready B</w:t>
            </w:r>
            <w:r w:rsidR="00BC57CE">
              <w:t>efore</w:t>
            </w:r>
            <w:r w:rsidRPr="008968C8">
              <w:t xml:space="preserve"> </w:t>
            </w:r>
            <w:r w:rsidR="008968C8" w:rsidRPr="008968C8">
              <w:t>19</w:t>
            </w:r>
            <w:r w:rsidR="008968C8" w:rsidRPr="008968C8">
              <w:rPr>
                <w:vertAlign w:val="superscript"/>
              </w:rPr>
              <w:t>th</w:t>
            </w:r>
            <w:r w:rsidR="008968C8" w:rsidRPr="008968C8">
              <w:t xml:space="preserve"> March</w:t>
            </w:r>
            <w:r w:rsidRPr="008968C8">
              <w:t xml:space="preserve"> </w:t>
            </w:r>
            <w:r w:rsidR="000B6EC0" w:rsidRPr="008968C8">
              <w:t xml:space="preserve">2022 </w:t>
            </w:r>
          </w:p>
        </w:tc>
      </w:tr>
      <w:tr w:rsidR="001543D1" w:rsidRPr="008968C8" w14:paraId="78B3F25F" w14:textId="77777777" w:rsidTr="008968C8">
        <w:tc>
          <w:tcPr>
            <w:tcW w:w="6974" w:type="dxa"/>
            <w:tcBorders>
              <w:left w:val="nil"/>
            </w:tcBorders>
          </w:tcPr>
          <w:p w14:paraId="230A4E31" w14:textId="4D8E10F0" w:rsidR="00E06AB4" w:rsidRDefault="00A8502E" w:rsidP="00B62391">
            <w:pPr>
              <w:pStyle w:val="ListParagraph"/>
              <w:numPr>
                <w:ilvl w:val="0"/>
                <w:numId w:val="39"/>
              </w:numPr>
            </w:pPr>
            <w:r>
              <w:t>Activities for 2022</w:t>
            </w:r>
            <w:r w:rsidR="008968C8">
              <w:t xml:space="preserve"> identified and scheduled in the calendar</w:t>
            </w:r>
          </w:p>
          <w:p w14:paraId="4F9B5753" w14:textId="4FF72A6B" w:rsidR="00E06AB4" w:rsidRDefault="00E06AB4" w:rsidP="008B40F8">
            <w:pPr>
              <w:pStyle w:val="ListParagraph"/>
              <w:numPr>
                <w:ilvl w:val="0"/>
                <w:numId w:val="41"/>
              </w:numPr>
            </w:pPr>
            <w:r>
              <w:t>Audit of accessibility</w:t>
            </w:r>
            <w:r w:rsidR="00A8502E">
              <w:t xml:space="preserve"> </w:t>
            </w:r>
          </w:p>
          <w:p w14:paraId="09A4E56B" w14:textId="41AA38CE" w:rsidR="001543D1" w:rsidRDefault="00E06AB4" w:rsidP="008B40F8">
            <w:pPr>
              <w:pStyle w:val="ListParagraph"/>
              <w:numPr>
                <w:ilvl w:val="0"/>
                <w:numId w:val="41"/>
              </w:numPr>
            </w:pPr>
            <w:r>
              <w:t>Events for targeted fundraising</w:t>
            </w:r>
          </w:p>
          <w:p w14:paraId="3A520403" w14:textId="17CE7F84" w:rsidR="00E06AB4" w:rsidRDefault="00E06AB4" w:rsidP="008B40F8">
            <w:pPr>
              <w:pStyle w:val="ListParagraph"/>
              <w:numPr>
                <w:ilvl w:val="0"/>
                <w:numId w:val="41"/>
              </w:numPr>
            </w:pPr>
            <w:r>
              <w:t>Education program development</w:t>
            </w:r>
          </w:p>
          <w:p w14:paraId="67FEA9D1" w14:textId="213AA3E3" w:rsidR="00E06AB4" w:rsidRDefault="006C45B7" w:rsidP="008B40F8">
            <w:pPr>
              <w:pStyle w:val="ListParagraph"/>
              <w:numPr>
                <w:ilvl w:val="0"/>
                <w:numId w:val="41"/>
              </w:numPr>
            </w:pPr>
            <w:r>
              <w:t>Weekend</w:t>
            </w:r>
            <w:r w:rsidR="00685363">
              <w:t xml:space="preserve"> group</w:t>
            </w:r>
            <w:r w:rsidR="008968C8">
              <w:t xml:space="preserve"> dates</w:t>
            </w:r>
          </w:p>
          <w:p w14:paraId="4B44D193" w14:textId="3BB77F8C" w:rsidR="00E06AB4" w:rsidRDefault="00E06AB4" w:rsidP="00E06AB4">
            <w:pPr>
              <w:pStyle w:val="ListParagraph"/>
              <w:ind w:left="432"/>
            </w:pPr>
          </w:p>
        </w:tc>
        <w:tc>
          <w:tcPr>
            <w:tcW w:w="1987" w:type="dxa"/>
          </w:tcPr>
          <w:p w14:paraId="2A28DE21" w14:textId="5CCC1C66" w:rsidR="001543D1" w:rsidRDefault="001543D1" w:rsidP="001543D1"/>
        </w:tc>
        <w:tc>
          <w:tcPr>
            <w:tcW w:w="1505" w:type="dxa"/>
            <w:tcBorders>
              <w:right w:val="nil"/>
            </w:tcBorders>
            <w:shd w:val="clear" w:color="auto" w:fill="auto"/>
          </w:tcPr>
          <w:p w14:paraId="7CDE56C6" w14:textId="01715938" w:rsidR="001543D1" w:rsidRPr="008968C8" w:rsidRDefault="008968C8" w:rsidP="001543D1">
            <w:pPr>
              <w:pStyle w:val="Rightalign"/>
            </w:pPr>
            <w:r w:rsidRPr="008968C8">
              <w:t>P&amp;C Calendar of events embedded in EEC calendar by 16</w:t>
            </w:r>
            <w:r w:rsidRPr="008968C8">
              <w:rPr>
                <w:vertAlign w:val="superscript"/>
              </w:rPr>
              <w:t>th</w:t>
            </w:r>
            <w:r w:rsidRPr="008968C8">
              <w:t xml:space="preserve"> Feb 2022</w:t>
            </w:r>
            <w:r w:rsidR="000B6EC0" w:rsidRPr="008968C8">
              <w:t xml:space="preserve"> </w:t>
            </w:r>
            <w:r w:rsidR="00B62391" w:rsidRPr="008968C8">
              <w:t>AGM</w:t>
            </w:r>
          </w:p>
        </w:tc>
      </w:tr>
      <w:tr w:rsidR="00BC57CE" w:rsidRPr="008968C8" w14:paraId="6006B820" w14:textId="77777777" w:rsidTr="008968C8">
        <w:tc>
          <w:tcPr>
            <w:tcW w:w="6974" w:type="dxa"/>
            <w:tcBorders>
              <w:left w:val="nil"/>
            </w:tcBorders>
          </w:tcPr>
          <w:p w14:paraId="38F3E673" w14:textId="0A8D4D4B" w:rsidR="00BC57CE" w:rsidRDefault="00BC57CE" w:rsidP="00B62391">
            <w:pPr>
              <w:pStyle w:val="ListParagraph"/>
              <w:numPr>
                <w:ilvl w:val="0"/>
                <w:numId w:val="39"/>
              </w:numPr>
            </w:pPr>
            <w:r>
              <w:t>Communication to members by Newsletter once per term</w:t>
            </w:r>
          </w:p>
        </w:tc>
        <w:tc>
          <w:tcPr>
            <w:tcW w:w="1987" w:type="dxa"/>
          </w:tcPr>
          <w:p w14:paraId="7FDC898A" w14:textId="77777777" w:rsidR="00BC57CE" w:rsidRDefault="00BC57CE" w:rsidP="001543D1"/>
        </w:tc>
        <w:tc>
          <w:tcPr>
            <w:tcW w:w="1505" w:type="dxa"/>
            <w:tcBorders>
              <w:right w:val="nil"/>
            </w:tcBorders>
            <w:shd w:val="clear" w:color="auto" w:fill="auto"/>
          </w:tcPr>
          <w:p w14:paraId="4A956313" w14:textId="44DEBA4C" w:rsidR="00BC57CE" w:rsidRPr="008968C8" w:rsidRDefault="00BC57CE" w:rsidP="001543D1">
            <w:pPr>
              <w:pStyle w:val="Rightalign"/>
            </w:pPr>
            <w:r>
              <w:t>1</w:t>
            </w:r>
            <w:r w:rsidRPr="00BC57CE">
              <w:rPr>
                <w:vertAlign w:val="superscript"/>
              </w:rPr>
              <w:t>st</w:t>
            </w:r>
            <w:r>
              <w:t xml:space="preserve"> newsletter before end of 1</w:t>
            </w:r>
            <w:r w:rsidRPr="00BC57CE">
              <w:rPr>
                <w:vertAlign w:val="superscript"/>
              </w:rPr>
              <w:t>st</w:t>
            </w:r>
            <w:r>
              <w:t xml:space="preserve"> Term</w:t>
            </w:r>
          </w:p>
        </w:tc>
      </w:tr>
      <w:tr w:rsidR="001107D8" w:rsidRPr="00352D28" w14:paraId="6738CA17" w14:textId="77777777" w:rsidTr="001543D1">
        <w:tc>
          <w:tcPr>
            <w:tcW w:w="6974" w:type="dxa"/>
            <w:tcBorders>
              <w:left w:val="nil"/>
            </w:tcBorders>
          </w:tcPr>
          <w:p w14:paraId="48516F44" w14:textId="77777777" w:rsidR="001107D8" w:rsidRDefault="00A8502E" w:rsidP="00B62391">
            <w:pPr>
              <w:pStyle w:val="ListParagraph"/>
              <w:numPr>
                <w:ilvl w:val="0"/>
                <w:numId w:val="39"/>
              </w:numPr>
            </w:pPr>
            <w:r>
              <w:t>E</w:t>
            </w:r>
            <w:r w:rsidR="00EC5D56">
              <w:t xml:space="preserve">valuation of </w:t>
            </w:r>
            <w:r>
              <w:t>these activities and strategy approach</w:t>
            </w:r>
            <w:r w:rsidR="00EC5D56">
              <w:t xml:space="preserve"> </w:t>
            </w:r>
          </w:p>
          <w:p w14:paraId="70DA9DC7" w14:textId="074CE5B0" w:rsidR="008B40F8" w:rsidRDefault="008B40F8" w:rsidP="008B40F8">
            <w:pPr>
              <w:pStyle w:val="ListParagraph"/>
              <w:numPr>
                <w:ilvl w:val="0"/>
                <w:numId w:val="42"/>
              </w:numPr>
            </w:pPr>
            <w:r>
              <w:t>Develop survey tool for reviews and evaluations</w:t>
            </w:r>
          </w:p>
          <w:p w14:paraId="7AEAFDF0" w14:textId="525127CE" w:rsidR="008B40F8" w:rsidRDefault="008B40F8" w:rsidP="008B40F8">
            <w:pPr>
              <w:pStyle w:val="ListParagraph"/>
              <w:numPr>
                <w:ilvl w:val="0"/>
                <w:numId w:val="42"/>
              </w:numPr>
            </w:pPr>
            <w:r>
              <w:t>Schedule roll out of survey for reviews and evaluations into calendar</w:t>
            </w:r>
          </w:p>
        </w:tc>
        <w:tc>
          <w:tcPr>
            <w:tcW w:w="1987" w:type="dxa"/>
          </w:tcPr>
          <w:p w14:paraId="241CCB43" w14:textId="77777777" w:rsidR="001107D8" w:rsidRDefault="001107D8" w:rsidP="001543D1"/>
        </w:tc>
        <w:tc>
          <w:tcPr>
            <w:tcW w:w="1505" w:type="dxa"/>
            <w:tcBorders>
              <w:right w:val="nil"/>
            </w:tcBorders>
          </w:tcPr>
          <w:p w14:paraId="7FAE928B" w14:textId="1921DF62" w:rsidR="001107D8" w:rsidRDefault="000B6EC0" w:rsidP="00B62391">
            <w:pPr>
              <w:pStyle w:val="Rightalign"/>
              <w:jc w:val="left"/>
            </w:pPr>
            <w:r>
              <w:t xml:space="preserve">Termly </w:t>
            </w:r>
            <w:r w:rsidR="008B40F8">
              <w:t>reviews</w:t>
            </w:r>
            <w:r>
              <w:t>, and</w:t>
            </w:r>
            <w:r w:rsidR="00B62391">
              <w:t xml:space="preserve"> final </w:t>
            </w:r>
            <w:r>
              <w:t xml:space="preserve">yearly </w:t>
            </w:r>
            <w:r w:rsidR="00B62391">
              <w:t>evaluation.</w:t>
            </w:r>
          </w:p>
        </w:tc>
      </w:tr>
    </w:tbl>
    <w:p w14:paraId="12DA6B43" w14:textId="77777777" w:rsidR="00FC58C2" w:rsidRPr="00352D28" w:rsidRDefault="00091BDB">
      <w:pPr>
        <w:pStyle w:val="Heading3"/>
      </w:pPr>
      <w:sdt>
        <w:sdtPr>
          <w:alias w:val="Approval:"/>
          <w:tag w:val="Approval:"/>
          <w:id w:val="1358932445"/>
          <w:placeholder>
            <w:docPart w:val="2B8FCDBB046F44A98AB1283B84713B5F"/>
          </w:placeholder>
          <w:temporary/>
          <w:showingPlcHdr/>
          <w15:appearance w15:val="hidden"/>
        </w:sdtPr>
        <w:sdtEndPr/>
        <w:sdtContent>
          <w:r w:rsidR="003C0801" w:rsidRPr="00B01413">
            <w:rPr>
              <w:color w:val="auto"/>
              <w:sz w:val="22"/>
              <w:szCs w:val="22"/>
            </w:rPr>
            <w:t>Approval</w:t>
          </w:r>
        </w:sdtContent>
      </w:sdt>
    </w:p>
    <w:tbl>
      <w:tblPr>
        <w:tblStyle w:val="GridTable1Light-Accent2"/>
        <w:tblW w:w="5003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Approval with names and dates"/>
      </w:tblPr>
      <w:tblGrid>
        <w:gridCol w:w="3827"/>
        <w:gridCol w:w="3826"/>
        <w:gridCol w:w="2814"/>
      </w:tblGrid>
      <w:tr w:rsidR="00B9021D" w:rsidRPr="00352D28" w14:paraId="0E1C5920" w14:textId="77777777" w:rsidTr="003A5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22" w:type="dxa"/>
            <w:tcBorders>
              <w:top w:val="nil"/>
              <w:left w:val="nil"/>
            </w:tcBorders>
            <w:vAlign w:val="bottom"/>
          </w:tcPr>
          <w:p w14:paraId="6051B218" w14:textId="77777777" w:rsidR="00B9021D" w:rsidRPr="00352D28" w:rsidRDefault="00091BDB">
            <w:sdt>
              <w:sdtPr>
                <w:alias w:val="Title:"/>
                <w:tag w:val="Title:"/>
                <w:id w:val="22611863"/>
                <w:placeholder>
                  <w:docPart w:val="DE4E1094779145F2A060F4D231D0A18D"/>
                </w:placeholder>
                <w:temporary/>
                <w:showingPlcHdr/>
                <w15:appearance w15:val="hidden"/>
              </w:sdtPr>
              <w:sdtEndPr/>
              <w:sdtContent>
                <w:r w:rsidR="00B9021D" w:rsidRPr="00352D28">
                  <w:t>Title</w:t>
                </w:r>
              </w:sdtContent>
            </w:sdt>
          </w:p>
        </w:tc>
        <w:tc>
          <w:tcPr>
            <w:tcW w:w="3422" w:type="dxa"/>
            <w:tcBorders>
              <w:top w:val="nil"/>
            </w:tcBorders>
            <w:vAlign w:val="bottom"/>
          </w:tcPr>
          <w:p w14:paraId="392A2ADF" w14:textId="77777777" w:rsidR="00B9021D" w:rsidRPr="00352D28" w:rsidRDefault="00091BDB">
            <w:sdt>
              <w:sdtPr>
                <w:alias w:val="Name:"/>
                <w:tag w:val="Name:"/>
                <w:id w:val="487916429"/>
                <w:placeholder>
                  <w:docPart w:val="5B1E29376D854A9DA8D7272914BE48F0"/>
                </w:placeholder>
                <w:temporary/>
                <w:showingPlcHdr/>
                <w15:appearance w15:val="hidden"/>
              </w:sdtPr>
              <w:sdtEndPr/>
              <w:sdtContent>
                <w:r w:rsidR="00B9021D" w:rsidRPr="00352D28">
                  <w:t>Name</w:t>
                </w:r>
              </w:sdtContent>
            </w:sdt>
          </w:p>
        </w:tc>
        <w:tc>
          <w:tcPr>
            <w:tcW w:w="2517" w:type="dxa"/>
            <w:tcBorders>
              <w:top w:val="nil"/>
            </w:tcBorders>
            <w:vAlign w:val="bottom"/>
          </w:tcPr>
          <w:p w14:paraId="2F348D45" w14:textId="4E4AD9BF" w:rsidR="00B9021D" w:rsidRPr="00352D28" w:rsidRDefault="0044738B">
            <w:r>
              <w:t>Signature</w:t>
            </w:r>
          </w:p>
        </w:tc>
      </w:tr>
      <w:tr w:rsidR="003A53FC" w:rsidRPr="00352D28" w14:paraId="43EF1F81" w14:textId="77777777" w:rsidTr="003A53FC">
        <w:tc>
          <w:tcPr>
            <w:tcW w:w="3422" w:type="dxa"/>
            <w:tcBorders>
              <w:left w:val="nil"/>
            </w:tcBorders>
          </w:tcPr>
          <w:p w14:paraId="7093D7EB" w14:textId="601E8898" w:rsidR="003A53FC" w:rsidRPr="00352D28" w:rsidRDefault="00A8502E" w:rsidP="00A8502E">
            <w:pPr>
              <w:ind w:left="0"/>
            </w:pPr>
            <w:r>
              <w:t>Principal, NKIEEC</w:t>
            </w:r>
          </w:p>
        </w:tc>
        <w:tc>
          <w:tcPr>
            <w:tcW w:w="3422" w:type="dxa"/>
          </w:tcPr>
          <w:p w14:paraId="72CF5485" w14:textId="4B8D945D" w:rsidR="003A53FC" w:rsidRPr="00352D28" w:rsidRDefault="00A8502E">
            <w:r>
              <w:t>Andrew Gill</w:t>
            </w:r>
          </w:p>
        </w:tc>
        <w:tc>
          <w:tcPr>
            <w:tcW w:w="2517" w:type="dxa"/>
          </w:tcPr>
          <w:p w14:paraId="38698A65" w14:textId="1F06EE39" w:rsidR="003A53FC" w:rsidRPr="00352D28" w:rsidRDefault="003A53FC"/>
        </w:tc>
      </w:tr>
      <w:tr w:rsidR="003A53FC" w:rsidRPr="00352D28" w14:paraId="51C87EB2" w14:textId="77777777" w:rsidTr="00FF4658">
        <w:tc>
          <w:tcPr>
            <w:tcW w:w="3422" w:type="dxa"/>
            <w:tcBorders>
              <w:left w:val="nil"/>
            </w:tcBorders>
          </w:tcPr>
          <w:p w14:paraId="47987766" w14:textId="073433CE" w:rsidR="003A53FC" w:rsidRPr="00352D28" w:rsidRDefault="00B62391">
            <w:r>
              <w:t>Date:</w:t>
            </w:r>
          </w:p>
        </w:tc>
        <w:tc>
          <w:tcPr>
            <w:tcW w:w="3422" w:type="dxa"/>
          </w:tcPr>
          <w:p w14:paraId="3F294E3C" w14:textId="46A28E72" w:rsidR="003A53FC" w:rsidRPr="00352D28" w:rsidRDefault="003A53FC"/>
        </w:tc>
        <w:tc>
          <w:tcPr>
            <w:tcW w:w="2517" w:type="dxa"/>
          </w:tcPr>
          <w:p w14:paraId="76FFE386" w14:textId="1EB07617" w:rsidR="003A53FC" w:rsidRPr="00352D28" w:rsidRDefault="003A53FC"/>
        </w:tc>
      </w:tr>
    </w:tbl>
    <w:p w14:paraId="0D4D8A90" w14:textId="26566FEA" w:rsidR="00E51AED" w:rsidRDefault="00E51AED"/>
    <w:p w14:paraId="5D10354E" w14:textId="4CE8BB28" w:rsidR="00B15BF7" w:rsidRDefault="00B15BF7"/>
    <w:p w14:paraId="1760CF2A" w14:textId="77F84BBB" w:rsidR="00AD72DD" w:rsidRDefault="00AD72DD"/>
    <w:p w14:paraId="0B7E3E19" w14:textId="0520ED9F" w:rsidR="00AD72DD" w:rsidRDefault="00AD72DD"/>
    <w:p w14:paraId="5B48AA80" w14:textId="0DC1E41E" w:rsidR="00AD72DD" w:rsidRDefault="00AD72DD"/>
    <w:p w14:paraId="625910CA" w14:textId="0DE5F093" w:rsidR="00AD72DD" w:rsidRDefault="00AD72DD"/>
    <w:p w14:paraId="494AED0D" w14:textId="5A74E7A9" w:rsidR="00AD72DD" w:rsidRDefault="00AD72DD"/>
    <w:p w14:paraId="51E8135D" w14:textId="4F3BAFE0" w:rsidR="00AD72DD" w:rsidRDefault="00AD72DD"/>
    <w:p w14:paraId="3FD6FD17" w14:textId="35B83798" w:rsidR="00AD72DD" w:rsidRDefault="00AD72DD"/>
    <w:p w14:paraId="77398CB2" w14:textId="75D777A1" w:rsidR="00AD72DD" w:rsidRDefault="00AD72DD"/>
    <w:p w14:paraId="66155C23" w14:textId="5C7CA645" w:rsidR="00AD72DD" w:rsidRDefault="00AD72DD"/>
    <w:p w14:paraId="5840905D" w14:textId="3FEF1F9E" w:rsidR="00AD72DD" w:rsidRDefault="00AD72DD"/>
    <w:p w14:paraId="539CD673" w14:textId="42DBE2C1" w:rsidR="00AD72DD" w:rsidRDefault="00AD72DD"/>
    <w:p w14:paraId="0896CBF3" w14:textId="1C1AE7D8" w:rsidR="00AD72DD" w:rsidRDefault="00AD72DD"/>
    <w:p w14:paraId="4F3D16A5" w14:textId="759A9539" w:rsidR="00AD72DD" w:rsidRDefault="00AD72DD"/>
    <w:p w14:paraId="465BB161" w14:textId="46B0B1E0" w:rsidR="00AD72DD" w:rsidRDefault="00AD72DD"/>
    <w:p w14:paraId="03A4BDD6" w14:textId="62137DF3" w:rsidR="00AD72DD" w:rsidRDefault="00AD72DD"/>
    <w:sectPr w:rsidR="00AD72DD" w:rsidSect="00265A1B">
      <w:headerReference w:type="default" r:id="rId10"/>
      <w:footerReference w:type="default" r:id="rId11"/>
      <w:headerReference w:type="first" r:id="rId12"/>
      <w:pgSz w:w="11906" w:h="16838" w:code="9"/>
      <w:pgMar w:top="720" w:right="720" w:bottom="720" w:left="72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3D61" w14:textId="77777777" w:rsidR="00091BDB" w:rsidRDefault="00091BDB">
      <w:r>
        <w:separator/>
      </w:r>
    </w:p>
    <w:p w14:paraId="29C395AB" w14:textId="77777777" w:rsidR="00091BDB" w:rsidRDefault="00091BDB"/>
  </w:endnote>
  <w:endnote w:type="continuationSeparator" w:id="0">
    <w:p w14:paraId="08E93E96" w14:textId="77777777" w:rsidR="00091BDB" w:rsidRDefault="00091BDB">
      <w:r>
        <w:continuationSeparator/>
      </w:r>
    </w:p>
    <w:p w14:paraId="7712B1F1" w14:textId="77777777" w:rsidR="00091BDB" w:rsidRDefault="00091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620" w:firstRow="1" w:lastRow="0" w:firstColumn="0" w:lastColumn="0" w:noHBand="1" w:noVBand="1"/>
      <w:tblDescription w:val="Footer table with date, document title, and page number"/>
    </w:tblPr>
    <w:tblGrid>
      <w:gridCol w:w="1570"/>
      <w:gridCol w:w="7326"/>
      <w:gridCol w:w="1570"/>
    </w:tblGrid>
    <w:tr w:rsidR="00FC58C2" w14:paraId="717D2B57" w14:textId="77777777" w:rsidTr="005A54FA">
      <w:tc>
        <w:tcPr>
          <w:tcW w:w="750" w:type="pct"/>
        </w:tcPr>
        <w:p w14:paraId="41002C00" w14:textId="0988E1F7" w:rsidR="00FC58C2" w:rsidRDefault="00091BDB" w:rsidP="00547E56">
          <w:pPr>
            <w:pStyle w:val="Footer"/>
          </w:pPr>
          <w:sdt>
            <w:sdtPr>
              <w:alias w:val="Date:"/>
              <w:tag w:val="Date:"/>
              <w:id w:val="-581765881"/>
              <w:placeholder>
                <w:docPart w:val="3549550408F14A7DB1C441AF2AF112A5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 w:rsidR="008968C8">
                <w:t>1</w:t>
              </w:r>
              <w:r w:rsidR="00C41986">
                <w:t>7</w:t>
              </w:r>
              <w:r w:rsidR="008968C8">
                <w:t>.02.2022</w:t>
              </w:r>
            </w:sdtContent>
          </w:sdt>
        </w:p>
      </w:tc>
      <w:tc>
        <w:tcPr>
          <w:tcW w:w="3500" w:type="pct"/>
        </w:tcPr>
        <w:sdt>
          <w:sdtPr>
            <w:alias w:val="Title:"/>
            <w:tag w:val="Title:"/>
            <w:id w:val="1369803302"/>
            <w:placeholder>
              <w:docPart w:val="967F4800B6BA40279B64A31BF1B49993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p w14:paraId="3EA4DA2F" w14:textId="2108F431" w:rsidR="00FC58C2" w:rsidRDefault="00EF0A80" w:rsidP="00547E56">
              <w:pPr>
                <w:pStyle w:val="Footer"/>
                <w:jc w:val="center"/>
              </w:pPr>
              <w:r>
                <w:t>NKIEEC P&amp;C 2022 Strategy</w:t>
              </w:r>
            </w:p>
          </w:sdtContent>
        </w:sdt>
      </w:tc>
      <w:tc>
        <w:tcPr>
          <w:tcW w:w="750" w:type="pct"/>
        </w:tcPr>
        <w:p w14:paraId="55532347" w14:textId="77777777" w:rsidR="00FC58C2" w:rsidRDefault="004F0E9B" w:rsidP="00547E56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F4B9C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69F48C8F" w14:textId="77777777" w:rsidR="00FC58C2" w:rsidRDefault="00FC58C2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9329B" w14:textId="77777777" w:rsidR="00091BDB" w:rsidRDefault="00091BDB">
      <w:r>
        <w:separator/>
      </w:r>
    </w:p>
    <w:p w14:paraId="53174065" w14:textId="77777777" w:rsidR="00091BDB" w:rsidRDefault="00091BDB"/>
  </w:footnote>
  <w:footnote w:type="continuationSeparator" w:id="0">
    <w:p w14:paraId="4490CF6E" w14:textId="77777777" w:rsidR="00091BDB" w:rsidRDefault="00091BDB">
      <w:r>
        <w:continuationSeparator/>
      </w:r>
    </w:p>
    <w:p w14:paraId="0272886E" w14:textId="77777777" w:rsidR="00091BDB" w:rsidRDefault="00091B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B0D9" w14:textId="77777777" w:rsidR="00FC58C2" w:rsidRDefault="00091BDB">
    <w:pPr>
      <w:pStyle w:val="Header"/>
    </w:pPr>
    <w:sdt>
      <w:sdtPr>
        <w:alias w:val="Confidential:"/>
        <w:tag w:val="Confidential:"/>
        <w:id w:val="-1822729698"/>
        <w:temporary/>
        <w:showingPlcHdr/>
        <w15:appearance w15:val="hidden"/>
      </w:sdtPr>
      <w:sdtEndPr/>
      <w:sdtContent>
        <w:r w:rsidR="003F66FA">
          <w:t>Confidential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B95D" w14:textId="77777777" w:rsidR="00A94C93" w:rsidRDefault="00A638E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05ADBFB0" wp14:editId="74AA69DA">
              <wp:simplePos x="0" y="0"/>
              <wp:positionH relativeFrom="page">
                <wp:posOffset>352425</wp:posOffset>
              </wp:positionH>
              <wp:positionV relativeFrom="page">
                <wp:posOffset>457200</wp:posOffset>
              </wp:positionV>
              <wp:extent cx="228600" cy="9144000"/>
              <wp:effectExtent l="0" t="0" r="9525" b="0"/>
              <wp:wrapNone/>
              <wp:docPr id="1" name="Group 1" descr="Decorative sideba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" cy="9144000"/>
                        <a:chOff x="0" y="0"/>
                        <a:chExt cx="228600" cy="9144000"/>
                      </a:xfrm>
                      <a:solidFill>
                        <a:srgbClr val="0070C0"/>
                      </a:solidFill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2900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309AB93B" id="Group 1" o:spid="_x0000_s1026" alt="Decorative sidebar" style="position:absolute;margin-left:27.75pt;margin-top:36pt;width:18pt;height:10in;z-index:251659264;mso-width-percent:29;mso-height-percent:909;mso-position-horizontal-relative:page;mso-position-vertical-relative:page;mso-width-percent:29;mso-height-percent:909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">
              <v:rect id="Rectangle 2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<v:rect id="Rectangle 3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<o:lock v:ext="edit" aspectratio="t"/>
              </v:rect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50E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2AE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1C0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BE3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005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7EC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7C45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0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167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5AC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45D67"/>
    <w:multiLevelType w:val="multilevel"/>
    <w:tmpl w:val="ED84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A25B33"/>
    <w:multiLevelType w:val="hybridMultilevel"/>
    <w:tmpl w:val="C8E44AAC"/>
    <w:lvl w:ilvl="0" w:tplc="6E563A9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2" w:hanging="360"/>
      </w:pPr>
    </w:lvl>
    <w:lvl w:ilvl="2" w:tplc="0C09001B" w:tentative="1">
      <w:start w:val="1"/>
      <w:numFmt w:val="lowerRoman"/>
      <w:lvlText w:val="%3."/>
      <w:lvlJc w:val="right"/>
      <w:pPr>
        <w:ind w:left="1872" w:hanging="180"/>
      </w:pPr>
    </w:lvl>
    <w:lvl w:ilvl="3" w:tplc="0C09000F" w:tentative="1">
      <w:start w:val="1"/>
      <w:numFmt w:val="decimal"/>
      <w:lvlText w:val="%4."/>
      <w:lvlJc w:val="left"/>
      <w:pPr>
        <w:ind w:left="2592" w:hanging="360"/>
      </w:pPr>
    </w:lvl>
    <w:lvl w:ilvl="4" w:tplc="0C090019" w:tentative="1">
      <w:start w:val="1"/>
      <w:numFmt w:val="lowerLetter"/>
      <w:lvlText w:val="%5."/>
      <w:lvlJc w:val="left"/>
      <w:pPr>
        <w:ind w:left="3312" w:hanging="360"/>
      </w:pPr>
    </w:lvl>
    <w:lvl w:ilvl="5" w:tplc="0C09001B" w:tentative="1">
      <w:start w:val="1"/>
      <w:numFmt w:val="lowerRoman"/>
      <w:lvlText w:val="%6."/>
      <w:lvlJc w:val="right"/>
      <w:pPr>
        <w:ind w:left="4032" w:hanging="180"/>
      </w:pPr>
    </w:lvl>
    <w:lvl w:ilvl="6" w:tplc="0C09000F" w:tentative="1">
      <w:start w:val="1"/>
      <w:numFmt w:val="decimal"/>
      <w:lvlText w:val="%7."/>
      <w:lvlJc w:val="left"/>
      <w:pPr>
        <w:ind w:left="4752" w:hanging="360"/>
      </w:pPr>
    </w:lvl>
    <w:lvl w:ilvl="7" w:tplc="0C090019" w:tentative="1">
      <w:start w:val="1"/>
      <w:numFmt w:val="lowerLetter"/>
      <w:lvlText w:val="%8."/>
      <w:lvlJc w:val="left"/>
      <w:pPr>
        <w:ind w:left="5472" w:hanging="360"/>
      </w:pPr>
    </w:lvl>
    <w:lvl w:ilvl="8" w:tplc="0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0C4B392B"/>
    <w:multiLevelType w:val="hybridMultilevel"/>
    <w:tmpl w:val="D592E722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0EE0697C"/>
    <w:multiLevelType w:val="hybridMultilevel"/>
    <w:tmpl w:val="F5880170"/>
    <w:lvl w:ilvl="0" w:tplc="A182A0E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2" w:hanging="360"/>
      </w:pPr>
    </w:lvl>
    <w:lvl w:ilvl="2" w:tplc="0C09001B" w:tentative="1">
      <w:start w:val="1"/>
      <w:numFmt w:val="lowerRoman"/>
      <w:lvlText w:val="%3."/>
      <w:lvlJc w:val="right"/>
      <w:pPr>
        <w:ind w:left="1872" w:hanging="180"/>
      </w:pPr>
    </w:lvl>
    <w:lvl w:ilvl="3" w:tplc="0C09000F" w:tentative="1">
      <w:start w:val="1"/>
      <w:numFmt w:val="decimal"/>
      <w:lvlText w:val="%4."/>
      <w:lvlJc w:val="left"/>
      <w:pPr>
        <w:ind w:left="2592" w:hanging="360"/>
      </w:pPr>
    </w:lvl>
    <w:lvl w:ilvl="4" w:tplc="0C090019" w:tentative="1">
      <w:start w:val="1"/>
      <w:numFmt w:val="lowerLetter"/>
      <w:lvlText w:val="%5."/>
      <w:lvlJc w:val="left"/>
      <w:pPr>
        <w:ind w:left="3312" w:hanging="360"/>
      </w:pPr>
    </w:lvl>
    <w:lvl w:ilvl="5" w:tplc="0C09001B" w:tentative="1">
      <w:start w:val="1"/>
      <w:numFmt w:val="lowerRoman"/>
      <w:lvlText w:val="%6."/>
      <w:lvlJc w:val="right"/>
      <w:pPr>
        <w:ind w:left="4032" w:hanging="180"/>
      </w:pPr>
    </w:lvl>
    <w:lvl w:ilvl="6" w:tplc="0C09000F" w:tentative="1">
      <w:start w:val="1"/>
      <w:numFmt w:val="decimal"/>
      <w:lvlText w:val="%7."/>
      <w:lvlJc w:val="left"/>
      <w:pPr>
        <w:ind w:left="4752" w:hanging="360"/>
      </w:pPr>
    </w:lvl>
    <w:lvl w:ilvl="7" w:tplc="0C090019" w:tentative="1">
      <w:start w:val="1"/>
      <w:numFmt w:val="lowerLetter"/>
      <w:lvlText w:val="%8."/>
      <w:lvlJc w:val="left"/>
      <w:pPr>
        <w:ind w:left="5472" w:hanging="360"/>
      </w:pPr>
    </w:lvl>
    <w:lvl w:ilvl="8" w:tplc="0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114E0670"/>
    <w:multiLevelType w:val="hybridMultilevel"/>
    <w:tmpl w:val="28D84998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143D24DE"/>
    <w:multiLevelType w:val="hybridMultilevel"/>
    <w:tmpl w:val="08E6DD44"/>
    <w:lvl w:ilvl="0" w:tplc="0C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1BCC264C"/>
    <w:multiLevelType w:val="hybridMultilevel"/>
    <w:tmpl w:val="F5788758"/>
    <w:lvl w:ilvl="0" w:tplc="0C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7" w15:restartNumberingAfterBreak="0">
    <w:nsid w:val="203132DC"/>
    <w:multiLevelType w:val="hybridMultilevel"/>
    <w:tmpl w:val="9B56DFB6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256D6D20"/>
    <w:multiLevelType w:val="hybridMultilevel"/>
    <w:tmpl w:val="207A72B4"/>
    <w:lvl w:ilvl="0" w:tplc="DC9CD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C81D34"/>
    <w:multiLevelType w:val="hybridMultilevel"/>
    <w:tmpl w:val="72AEF03C"/>
    <w:lvl w:ilvl="0" w:tplc="0C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26676401"/>
    <w:multiLevelType w:val="hybridMultilevel"/>
    <w:tmpl w:val="702A7962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2B422BCA"/>
    <w:multiLevelType w:val="hybridMultilevel"/>
    <w:tmpl w:val="473C1FC4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2F993E4B"/>
    <w:multiLevelType w:val="hybridMultilevel"/>
    <w:tmpl w:val="1584BA5E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31A37D66"/>
    <w:multiLevelType w:val="hybridMultilevel"/>
    <w:tmpl w:val="2176F0E2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35E24D63"/>
    <w:multiLevelType w:val="hybridMultilevel"/>
    <w:tmpl w:val="02D64F3E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3C6F2706"/>
    <w:multiLevelType w:val="hybridMultilevel"/>
    <w:tmpl w:val="92E290D2"/>
    <w:lvl w:ilvl="0" w:tplc="0C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6" w15:restartNumberingAfterBreak="0">
    <w:nsid w:val="3CCE754E"/>
    <w:multiLevelType w:val="multilevel"/>
    <w:tmpl w:val="FF9C871A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7" w15:restartNumberingAfterBreak="0">
    <w:nsid w:val="45BA43A6"/>
    <w:multiLevelType w:val="multilevel"/>
    <w:tmpl w:val="E56C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1868A3"/>
    <w:multiLevelType w:val="hybridMultilevel"/>
    <w:tmpl w:val="66984C2E"/>
    <w:lvl w:ilvl="0" w:tplc="0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DE758E"/>
    <w:multiLevelType w:val="hybridMultilevel"/>
    <w:tmpl w:val="C7D27782"/>
    <w:lvl w:ilvl="0" w:tplc="0C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0" w15:restartNumberingAfterBreak="0">
    <w:nsid w:val="4CC578A4"/>
    <w:multiLevelType w:val="hybridMultilevel"/>
    <w:tmpl w:val="EEE8DB8E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4D993888"/>
    <w:multiLevelType w:val="hybridMultilevel"/>
    <w:tmpl w:val="E0525368"/>
    <w:lvl w:ilvl="0" w:tplc="0EB45C24">
      <w:start w:val="1"/>
      <w:numFmt w:val="bullet"/>
      <w:pStyle w:val="List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6470704A"/>
    <w:multiLevelType w:val="hybridMultilevel"/>
    <w:tmpl w:val="2D66FEDE"/>
    <w:lvl w:ilvl="0" w:tplc="0C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3" w15:restartNumberingAfterBreak="0">
    <w:nsid w:val="657761E1"/>
    <w:multiLevelType w:val="hybridMultilevel"/>
    <w:tmpl w:val="48C28BD4"/>
    <w:lvl w:ilvl="0" w:tplc="AB74EDF4">
      <w:start w:val="1"/>
      <w:numFmt w:val="decimal"/>
      <w:lvlText w:val="%1."/>
      <w:lvlJc w:val="left"/>
      <w:pPr>
        <w:ind w:left="1090" w:hanging="3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C30730"/>
    <w:multiLevelType w:val="hybridMultilevel"/>
    <w:tmpl w:val="CFCEACB8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7725156F"/>
    <w:multiLevelType w:val="hybridMultilevel"/>
    <w:tmpl w:val="D5FA7FE8"/>
    <w:lvl w:ilvl="0" w:tplc="0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6" w15:restartNumberingAfterBreak="0">
    <w:nsid w:val="7AC52B4E"/>
    <w:multiLevelType w:val="hybridMultilevel"/>
    <w:tmpl w:val="EAD82760"/>
    <w:lvl w:ilvl="0" w:tplc="234A1708">
      <w:start w:val="1"/>
      <w:numFmt w:val="decimal"/>
      <w:lvlText w:val="%1."/>
      <w:lvlJc w:val="left"/>
      <w:pPr>
        <w:ind w:left="432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152" w:hanging="360"/>
      </w:pPr>
    </w:lvl>
    <w:lvl w:ilvl="2" w:tplc="0C09001B" w:tentative="1">
      <w:start w:val="1"/>
      <w:numFmt w:val="lowerRoman"/>
      <w:lvlText w:val="%3."/>
      <w:lvlJc w:val="right"/>
      <w:pPr>
        <w:ind w:left="1872" w:hanging="180"/>
      </w:pPr>
    </w:lvl>
    <w:lvl w:ilvl="3" w:tplc="0C09000F" w:tentative="1">
      <w:start w:val="1"/>
      <w:numFmt w:val="decimal"/>
      <w:lvlText w:val="%4."/>
      <w:lvlJc w:val="left"/>
      <w:pPr>
        <w:ind w:left="2592" w:hanging="360"/>
      </w:pPr>
    </w:lvl>
    <w:lvl w:ilvl="4" w:tplc="0C090019" w:tentative="1">
      <w:start w:val="1"/>
      <w:numFmt w:val="lowerLetter"/>
      <w:lvlText w:val="%5."/>
      <w:lvlJc w:val="left"/>
      <w:pPr>
        <w:ind w:left="3312" w:hanging="360"/>
      </w:pPr>
    </w:lvl>
    <w:lvl w:ilvl="5" w:tplc="0C09001B" w:tentative="1">
      <w:start w:val="1"/>
      <w:numFmt w:val="lowerRoman"/>
      <w:lvlText w:val="%6."/>
      <w:lvlJc w:val="right"/>
      <w:pPr>
        <w:ind w:left="4032" w:hanging="180"/>
      </w:pPr>
    </w:lvl>
    <w:lvl w:ilvl="6" w:tplc="0C09000F" w:tentative="1">
      <w:start w:val="1"/>
      <w:numFmt w:val="decimal"/>
      <w:lvlText w:val="%7."/>
      <w:lvlJc w:val="left"/>
      <w:pPr>
        <w:ind w:left="4752" w:hanging="360"/>
      </w:pPr>
    </w:lvl>
    <w:lvl w:ilvl="7" w:tplc="0C090019" w:tentative="1">
      <w:start w:val="1"/>
      <w:numFmt w:val="lowerLetter"/>
      <w:lvlText w:val="%8."/>
      <w:lvlJc w:val="left"/>
      <w:pPr>
        <w:ind w:left="5472" w:hanging="360"/>
      </w:pPr>
    </w:lvl>
    <w:lvl w:ilvl="8" w:tplc="0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7" w15:restartNumberingAfterBreak="0">
    <w:nsid w:val="7D074CCE"/>
    <w:multiLevelType w:val="hybridMultilevel"/>
    <w:tmpl w:val="B0923E0E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7EBA7E75"/>
    <w:multiLevelType w:val="hybridMultilevel"/>
    <w:tmpl w:val="FD7ADE8C"/>
    <w:lvl w:ilvl="0" w:tplc="3190B224">
      <w:start w:val="1"/>
      <w:numFmt w:val="decimal"/>
      <w:lvlText w:val="%1."/>
      <w:lvlJc w:val="left"/>
      <w:pPr>
        <w:ind w:left="792" w:hanging="360"/>
      </w:pPr>
      <w:rPr>
        <w:rFonts w:asciiTheme="minorHAnsi" w:eastAsiaTheme="minorEastAsia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8"/>
  </w:num>
  <w:num w:numId="5">
    <w:abstractNumId w:val="3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4"/>
  </w:num>
  <w:num w:numId="16">
    <w:abstractNumId w:val="37"/>
  </w:num>
  <w:num w:numId="17">
    <w:abstractNumId w:val="32"/>
  </w:num>
  <w:num w:numId="18">
    <w:abstractNumId w:val="22"/>
  </w:num>
  <w:num w:numId="19">
    <w:abstractNumId w:val="34"/>
  </w:num>
  <w:num w:numId="20">
    <w:abstractNumId w:val="25"/>
  </w:num>
  <w:num w:numId="21">
    <w:abstractNumId w:val="16"/>
  </w:num>
  <w:num w:numId="22">
    <w:abstractNumId w:val="17"/>
  </w:num>
  <w:num w:numId="23">
    <w:abstractNumId w:val="24"/>
  </w:num>
  <w:num w:numId="24">
    <w:abstractNumId w:val="21"/>
  </w:num>
  <w:num w:numId="25">
    <w:abstractNumId w:val="12"/>
  </w:num>
  <w:num w:numId="26">
    <w:abstractNumId w:val="38"/>
  </w:num>
  <w:num w:numId="27">
    <w:abstractNumId w:val="23"/>
  </w:num>
  <w:num w:numId="28">
    <w:abstractNumId w:val="33"/>
  </w:num>
  <w:num w:numId="29">
    <w:abstractNumId w:val="10"/>
  </w:num>
  <w:num w:numId="30">
    <w:abstractNumId w:val="27"/>
  </w:num>
  <w:num w:numId="31">
    <w:abstractNumId w:val="21"/>
  </w:num>
  <w:num w:numId="32">
    <w:abstractNumId w:val="24"/>
  </w:num>
  <w:num w:numId="33">
    <w:abstractNumId w:val="15"/>
  </w:num>
  <w:num w:numId="34">
    <w:abstractNumId w:val="28"/>
  </w:num>
  <w:num w:numId="35">
    <w:abstractNumId w:val="36"/>
  </w:num>
  <w:num w:numId="36">
    <w:abstractNumId w:val="29"/>
  </w:num>
  <w:num w:numId="37">
    <w:abstractNumId w:val="11"/>
  </w:num>
  <w:num w:numId="38">
    <w:abstractNumId w:val="19"/>
  </w:num>
  <w:num w:numId="39">
    <w:abstractNumId w:val="26"/>
  </w:num>
  <w:num w:numId="40">
    <w:abstractNumId w:val="13"/>
  </w:num>
  <w:num w:numId="41">
    <w:abstractNumId w:val="3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64"/>
    <w:rsid w:val="00011FE5"/>
    <w:rsid w:val="000143C7"/>
    <w:rsid w:val="00016B30"/>
    <w:rsid w:val="000269DA"/>
    <w:rsid w:val="0003358A"/>
    <w:rsid w:val="00035792"/>
    <w:rsid w:val="0004164E"/>
    <w:rsid w:val="00041986"/>
    <w:rsid w:val="00042E75"/>
    <w:rsid w:val="00044DA7"/>
    <w:rsid w:val="00052B1A"/>
    <w:rsid w:val="00053A3E"/>
    <w:rsid w:val="00056912"/>
    <w:rsid w:val="000616A7"/>
    <w:rsid w:val="0007308D"/>
    <w:rsid w:val="00073EEB"/>
    <w:rsid w:val="00085A26"/>
    <w:rsid w:val="00091BDB"/>
    <w:rsid w:val="00093429"/>
    <w:rsid w:val="0009540E"/>
    <w:rsid w:val="00095498"/>
    <w:rsid w:val="000A171D"/>
    <w:rsid w:val="000A5089"/>
    <w:rsid w:val="000B5B36"/>
    <w:rsid w:val="000B6970"/>
    <w:rsid w:val="000B6EC0"/>
    <w:rsid w:val="000D2996"/>
    <w:rsid w:val="000D4609"/>
    <w:rsid w:val="00104BC0"/>
    <w:rsid w:val="001071F3"/>
    <w:rsid w:val="001107D8"/>
    <w:rsid w:val="00111646"/>
    <w:rsid w:val="00116EFA"/>
    <w:rsid w:val="00120452"/>
    <w:rsid w:val="001218A2"/>
    <w:rsid w:val="00124928"/>
    <w:rsid w:val="00132919"/>
    <w:rsid w:val="00134FBD"/>
    <w:rsid w:val="0014212F"/>
    <w:rsid w:val="00145AAB"/>
    <w:rsid w:val="001543D1"/>
    <w:rsid w:val="0016303F"/>
    <w:rsid w:val="0016713B"/>
    <w:rsid w:val="001912B2"/>
    <w:rsid w:val="00197FFD"/>
    <w:rsid w:val="001A178D"/>
    <w:rsid w:val="001A4E51"/>
    <w:rsid w:val="001A5D53"/>
    <w:rsid w:val="001B0E9D"/>
    <w:rsid w:val="001B4833"/>
    <w:rsid w:val="001B5FEF"/>
    <w:rsid w:val="001B69D3"/>
    <w:rsid w:val="001C21EF"/>
    <w:rsid w:val="001C5598"/>
    <w:rsid w:val="001D54F4"/>
    <w:rsid w:val="001D740E"/>
    <w:rsid w:val="001E3C49"/>
    <w:rsid w:val="001F3A8A"/>
    <w:rsid w:val="001F681A"/>
    <w:rsid w:val="002005B0"/>
    <w:rsid w:val="00203965"/>
    <w:rsid w:val="00205F1F"/>
    <w:rsid w:val="0021166C"/>
    <w:rsid w:val="002142DE"/>
    <w:rsid w:val="00214ED8"/>
    <w:rsid w:val="00216AC4"/>
    <w:rsid w:val="00230B40"/>
    <w:rsid w:val="00236F5A"/>
    <w:rsid w:val="002373F0"/>
    <w:rsid w:val="00254BD5"/>
    <w:rsid w:val="0026571D"/>
    <w:rsid w:val="00265A1B"/>
    <w:rsid w:val="00265E2E"/>
    <w:rsid w:val="00272E33"/>
    <w:rsid w:val="00277CEE"/>
    <w:rsid w:val="00280052"/>
    <w:rsid w:val="00290347"/>
    <w:rsid w:val="00293A6E"/>
    <w:rsid w:val="00294EA8"/>
    <w:rsid w:val="00295297"/>
    <w:rsid w:val="002A0044"/>
    <w:rsid w:val="002E06C4"/>
    <w:rsid w:val="002E367D"/>
    <w:rsid w:val="002F13F2"/>
    <w:rsid w:val="002F2A67"/>
    <w:rsid w:val="002F43A4"/>
    <w:rsid w:val="00300248"/>
    <w:rsid w:val="003051E0"/>
    <w:rsid w:val="00305C25"/>
    <w:rsid w:val="00314B0C"/>
    <w:rsid w:val="00321FBB"/>
    <w:rsid w:val="00322B64"/>
    <w:rsid w:val="00326AE2"/>
    <w:rsid w:val="00331B41"/>
    <w:rsid w:val="00336817"/>
    <w:rsid w:val="00352D28"/>
    <w:rsid w:val="00356140"/>
    <w:rsid w:val="003618AF"/>
    <w:rsid w:val="0036507F"/>
    <w:rsid w:val="00373CEC"/>
    <w:rsid w:val="00376754"/>
    <w:rsid w:val="003A445F"/>
    <w:rsid w:val="003A4508"/>
    <w:rsid w:val="003A4FE1"/>
    <w:rsid w:val="003A53FC"/>
    <w:rsid w:val="003C0801"/>
    <w:rsid w:val="003C3125"/>
    <w:rsid w:val="003C553C"/>
    <w:rsid w:val="003C63D7"/>
    <w:rsid w:val="003D2FBA"/>
    <w:rsid w:val="003E1141"/>
    <w:rsid w:val="003E1CD4"/>
    <w:rsid w:val="003E2ABA"/>
    <w:rsid w:val="003F634C"/>
    <w:rsid w:val="003F66FA"/>
    <w:rsid w:val="003F6706"/>
    <w:rsid w:val="00400359"/>
    <w:rsid w:val="00401938"/>
    <w:rsid w:val="00405B96"/>
    <w:rsid w:val="004104BD"/>
    <w:rsid w:val="00413F65"/>
    <w:rsid w:val="00415F45"/>
    <w:rsid w:val="004224CB"/>
    <w:rsid w:val="00423F35"/>
    <w:rsid w:val="004271A8"/>
    <w:rsid w:val="0042745A"/>
    <w:rsid w:val="00431DEC"/>
    <w:rsid w:val="0044275C"/>
    <w:rsid w:val="00443513"/>
    <w:rsid w:val="00444443"/>
    <w:rsid w:val="00445F42"/>
    <w:rsid w:val="0044738B"/>
    <w:rsid w:val="004526F6"/>
    <w:rsid w:val="00454986"/>
    <w:rsid w:val="00456F6B"/>
    <w:rsid w:val="004633BE"/>
    <w:rsid w:val="00463AC2"/>
    <w:rsid w:val="00465058"/>
    <w:rsid w:val="004711BA"/>
    <w:rsid w:val="00474746"/>
    <w:rsid w:val="00475B29"/>
    <w:rsid w:val="004800EC"/>
    <w:rsid w:val="00481055"/>
    <w:rsid w:val="00481A5A"/>
    <w:rsid w:val="0048543F"/>
    <w:rsid w:val="0049000F"/>
    <w:rsid w:val="00495B1F"/>
    <w:rsid w:val="00495C34"/>
    <w:rsid w:val="0049758D"/>
    <w:rsid w:val="004A77BD"/>
    <w:rsid w:val="004B294E"/>
    <w:rsid w:val="004C7D7C"/>
    <w:rsid w:val="004D5282"/>
    <w:rsid w:val="004D7B41"/>
    <w:rsid w:val="004E41E2"/>
    <w:rsid w:val="004E4C6A"/>
    <w:rsid w:val="004E6357"/>
    <w:rsid w:val="004E64FC"/>
    <w:rsid w:val="004F0E9B"/>
    <w:rsid w:val="004F6314"/>
    <w:rsid w:val="004F663D"/>
    <w:rsid w:val="00505348"/>
    <w:rsid w:val="00507E42"/>
    <w:rsid w:val="00512730"/>
    <w:rsid w:val="00512DAF"/>
    <w:rsid w:val="00516F4E"/>
    <w:rsid w:val="005175E4"/>
    <w:rsid w:val="00526504"/>
    <w:rsid w:val="00527013"/>
    <w:rsid w:val="005309C7"/>
    <w:rsid w:val="00530FA3"/>
    <w:rsid w:val="00534645"/>
    <w:rsid w:val="00542748"/>
    <w:rsid w:val="00546D3E"/>
    <w:rsid w:val="00547E56"/>
    <w:rsid w:val="0055697B"/>
    <w:rsid w:val="00566CDF"/>
    <w:rsid w:val="00567A17"/>
    <w:rsid w:val="005709C0"/>
    <w:rsid w:val="005767C2"/>
    <w:rsid w:val="005A0E47"/>
    <w:rsid w:val="005A325F"/>
    <w:rsid w:val="005A47A7"/>
    <w:rsid w:val="005A54FA"/>
    <w:rsid w:val="005A5F30"/>
    <w:rsid w:val="005A63DD"/>
    <w:rsid w:val="005A6559"/>
    <w:rsid w:val="005B2EAF"/>
    <w:rsid w:val="005B3755"/>
    <w:rsid w:val="005C1063"/>
    <w:rsid w:val="005C2537"/>
    <w:rsid w:val="005D32B2"/>
    <w:rsid w:val="005D39FE"/>
    <w:rsid w:val="005E0B3E"/>
    <w:rsid w:val="005E262A"/>
    <w:rsid w:val="005F5ADA"/>
    <w:rsid w:val="00600BEF"/>
    <w:rsid w:val="00606679"/>
    <w:rsid w:val="0061705B"/>
    <w:rsid w:val="0062089E"/>
    <w:rsid w:val="00620D86"/>
    <w:rsid w:val="00624DFE"/>
    <w:rsid w:val="006254E7"/>
    <w:rsid w:val="0062605B"/>
    <w:rsid w:val="00627D72"/>
    <w:rsid w:val="00631A9A"/>
    <w:rsid w:val="00635FF1"/>
    <w:rsid w:val="006373C1"/>
    <w:rsid w:val="00637B0B"/>
    <w:rsid w:val="00640947"/>
    <w:rsid w:val="00651D3C"/>
    <w:rsid w:val="00653E00"/>
    <w:rsid w:val="006705FF"/>
    <w:rsid w:val="00672232"/>
    <w:rsid w:val="00674E6F"/>
    <w:rsid w:val="00681F60"/>
    <w:rsid w:val="00685363"/>
    <w:rsid w:val="006C319A"/>
    <w:rsid w:val="006C45B7"/>
    <w:rsid w:val="006D0A4F"/>
    <w:rsid w:val="006D79A9"/>
    <w:rsid w:val="006E5C89"/>
    <w:rsid w:val="006E67C4"/>
    <w:rsid w:val="006F2718"/>
    <w:rsid w:val="006F39C8"/>
    <w:rsid w:val="006F6B42"/>
    <w:rsid w:val="00702C16"/>
    <w:rsid w:val="00707475"/>
    <w:rsid w:val="0071360F"/>
    <w:rsid w:val="00717153"/>
    <w:rsid w:val="0072459C"/>
    <w:rsid w:val="00725F21"/>
    <w:rsid w:val="0072646E"/>
    <w:rsid w:val="00732A5F"/>
    <w:rsid w:val="00733B43"/>
    <w:rsid w:val="00736904"/>
    <w:rsid w:val="00746BA0"/>
    <w:rsid w:val="0076116A"/>
    <w:rsid w:val="00761602"/>
    <w:rsid w:val="007645E8"/>
    <w:rsid w:val="007702A3"/>
    <w:rsid w:val="007772D2"/>
    <w:rsid w:val="00782209"/>
    <w:rsid w:val="00783135"/>
    <w:rsid w:val="0079039E"/>
    <w:rsid w:val="007907DA"/>
    <w:rsid w:val="007A1D2D"/>
    <w:rsid w:val="007A247A"/>
    <w:rsid w:val="007A73D4"/>
    <w:rsid w:val="007C6F6C"/>
    <w:rsid w:val="007D0B52"/>
    <w:rsid w:val="007D770B"/>
    <w:rsid w:val="007F2177"/>
    <w:rsid w:val="007F4B9C"/>
    <w:rsid w:val="007F640C"/>
    <w:rsid w:val="007F6D58"/>
    <w:rsid w:val="008035F2"/>
    <w:rsid w:val="00807A19"/>
    <w:rsid w:val="00807AD1"/>
    <w:rsid w:val="00813378"/>
    <w:rsid w:val="0081399F"/>
    <w:rsid w:val="0082101D"/>
    <w:rsid w:val="00830ABD"/>
    <w:rsid w:val="008400AB"/>
    <w:rsid w:val="00840450"/>
    <w:rsid w:val="00845104"/>
    <w:rsid w:val="00845F74"/>
    <w:rsid w:val="00856B76"/>
    <w:rsid w:val="00864471"/>
    <w:rsid w:val="00873A49"/>
    <w:rsid w:val="00875D7F"/>
    <w:rsid w:val="0088255F"/>
    <w:rsid w:val="00882D47"/>
    <w:rsid w:val="00892369"/>
    <w:rsid w:val="00892A15"/>
    <w:rsid w:val="0089432C"/>
    <w:rsid w:val="00894528"/>
    <w:rsid w:val="008968C8"/>
    <w:rsid w:val="00897646"/>
    <w:rsid w:val="008A7612"/>
    <w:rsid w:val="008B40F8"/>
    <w:rsid w:val="008C0DAE"/>
    <w:rsid w:val="008C41DC"/>
    <w:rsid w:val="008D0036"/>
    <w:rsid w:val="008E50E2"/>
    <w:rsid w:val="008E7D87"/>
    <w:rsid w:val="008F56BD"/>
    <w:rsid w:val="0090428B"/>
    <w:rsid w:val="00913CCD"/>
    <w:rsid w:val="0092065F"/>
    <w:rsid w:val="00924466"/>
    <w:rsid w:val="00927F46"/>
    <w:rsid w:val="00951551"/>
    <w:rsid w:val="009517AD"/>
    <w:rsid w:val="00953E46"/>
    <w:rsid w:val="00955984"/>
    <w:rsid w:val="00956AF5"/>
    <w:rsid w:val="0096704C"/>
    <w:rsid w:val="009812EB"/>
    <w:rsid w:val="0098506C"/>
    <w:rsid w:val="009957FA"/>
    <w:rsid w:val="00995EC1"/>
    <w:rsid w:val="009B17EF"/>
    <w:rsid w:val="009C04A5"/>
    <w:rsid w:val="009C40A2"/>
    <w:rsid w:val="009D685A"/>
    <w:rsid w:val="009E67DA"/>
    <w:rsid w:val="009E697D"/>
    <w:rsid w:val="009F1886"/>
    <w:rsid w:val="009F473C"/>
    <w:rsid w:val="00A2566B"/>
    <w:rsid w:val="00A467BE"/>
    <w:rsid w:val="00A46D4D"/>
    <w:rsid w:val="00A51E30"/>
    <w:rsid w:val="00A5335F"/>
    <w:rsid w:val="00A636A2"/>
    <w:rsid w:val="00A638EC"/>
    <w:rsid w:val="00A73784"/>
    <w:rsid w:val="00A74DD9"/>
    <w:rsid w:val="00A8502E"/>
    <w:rsid w:val="00A86A1E"/>
    <w:rsid w:val="00A91BFE"/>
    <w:rsid w:val="00A94C93"/>
    <w:rsid w:val="00AA133F"/>
    <w:rsid w:val="00AB49AB"/>
    <w:rsid w:val="00AC7A52"/>
    <w:rsid w:val="00AD2C9F"/>
    <w:rsid w:val="00AD72DD"/>
    <w:rsid w:val="00AE0546"/>
    <w:rsid w:val="00AE323C"/>
    <w:rsid w:val="00AE3F4D"/>
    <w:rsid w:val="00AE6323"/>
    <w:rsid w:val="00AE65DD"/>
    <w:rsid w:val="00AE7414"/>
    <w:rsid w:val="00AF0A2D"/>
    <w:rsid w:val="00AF339B"/>
    <w:rsid w:val="00B01413"/>
    <w:rsid w:val="00B017E7"/>
    <w:rsid w:val="00B04023"/>
    <w:rsid w:val="00B077B9"/>
    <w:rsid w:val="00B14A78"/>
    <w:rsid w:val="00B15BF7"/>
    <w:rsid w:val="00B15F39"/>
    <w:rsid w:val="00B30652"/>
    <w:rsid w:val="00B40D49"/>
    <w:rsid w:val="00B422AF"/>
    <w:rsid w:val="00B430C8"/>
    <w:rsid w:val="00B53499"/>
    <w:rsid w:val="00B56B6F"/>
    <w:rsid w:val="00B60340"/>
    <w:rsid w:val="00B62391"/>
    <w:rsid w:val="00B65645"/>
    <w:rsid w:val="00B7411D"/>
    <w:rsid w:val="00B748FD"/>
    <w:rsid w:val="00B84FCB"/>
    <w:rsid w:val="00B8579A"/>
    <w:rsid w:val="00B87646"/>
    <w:rsid w:val="00B9021D"/>
    <w:rsid w:val="00B92333"/>
    <w:rsid w:val="00B96ABB"/>
    <w:rsid w:val="00BB169D"/>
    <w:rsid w:val="00BB7C3A"/>
    <w:rsid w:val="00BC1693"/>
    <w:rsid w:val="00BC57CE"/>
    <w:rsid w:val="00BC6F4C"/>
    <w:rsid w:val="00BD7773"/>
    <w:rsid w:val="00BE0195"/>
    <w:rsid w:val="00BF0A4E"/>
    <w:rsid w:val="00BF5644"/>
    <w:rsid w:val="00BF5BD7"/>
    <w:rsid w:val="00BF72C4"/>
    <w:rsid w:val="00C01F1F"/>
    <w:rsid w:val="00C04EC5"/>
    <w:rsid w:val="00C14736"/>
    <w:rsid w:val="00C16100"/>
    <w:rsid w:val="00C223F7"/>
    <w:rsid w:val="00C23F5F"/>
    <w:rsid w:val="00C26E9B"/>
    <w:rsid w:val="00C302E8"/>
    <w:rsid w:val="00C35556"/>
    <w:rsid w:val="00C37CEB"/>
    <w:rsid w:val="00C37EA6"/>
    <w:rsid w:val="00C40CA4"/>
    <w:rsid w:val="00C41986"/>
    <w:rsid w:val="00C43D7A"/>
    <w:rsid w:val="00C475D1"/>
    <w:rsid w:val="00C571CE"/>
    <w:rsid w:val="00C76A24"/>
    <w:rsid w:val="00C92864"/>
    <w:rsid w:val="00C959EC"/>
    <w:rsid w:val="00C97219"/>
    <w:rsid w:val="00CA485C"/>
    <w:rsid w:val="00CB378D"/>
    <w:rsid w:val="00CC65B0"/>
    <w:rsid w:val="00CD38BC"/>
    <w:rsid w:val="00CE25C9"/>
    <w:rsid w:val="00CE6EB4"/>
    <w:rsid w:val="00CE71DC"/>
    <w:rsid w:val="00CF0501"/>
    <w:rsid w:val="00CF346E"/>
    <w:rsid w:val="00D14375"/>
    <w:rsid w:val="00D16D93"/>
    <w:rsid w:val="00D21082"/>
    <w:rsid w:val="00D21232"/>
    <w:rsid w:val="00D27280"/>
    <w:rsid w:val="00D35588"/>
    <w:rsid w:val="00D40D49"/>
    <w:rsid w:val="00D42394"/>
    <w:rsid w:val="00D440DC"/>
    <w:rsid w:val="00D45CA1"/>
    <w:rsid w:val="00D5350B"/>
    <w:rsid w:val="00D53519"/>
    <w:rsid w:val="00D53E71"/>
    <w:rsid w:val="00D567E5"/>
    <w:rsid w:val="00D57647"/>
    <w:rsid w:val="00D67CAB"/>
    <w:rsid w:val="00D7666C"/>
    <w:rsid w:val="00D777D5"/>
    <w:rsid w:val="00D81DEA"/>
    <w:rsid w:val="00D81F12"/>
    <w:rsid w:val="00D830D9"/>
    <w:rsid w:val="00D866B5"/>
    <w:rsid w:val="00D914E4"/>
    <w:rsid w:val="00D91CAD"/>
    <w:rsid w:val="00D96B4A"/>
    <w:rsid w:val="00DA1AFE"/>
    <w:rsid w:val="00DA458F"/>
    <w:rsid w:val="00DB4BF1"/>
    <w:rsid w:val="00DB590D"/>
    <w:rsid w:val="00DB7E1A"/>
    <w:rsid w:val="00DC20F3"/>
    <w:rsid w:val="00DC4E61"/>
    <w:rsid w:val="00DD55B3"/>
    <w:rsid w:val="00DE44DD"/>
    <w:rsid w:val="00DF7A67"/>
    <w:rsid w:val="00E06AB4"/>
    <w:rsid w:val="00E21C67"/>
    <w:rsid w:val="00E22EF1"/>
    <w:rsid w:val="00E2345D"/>
    <w:rsid w:val="00E251D8"/>
    <w:rsid w:val="00E328D9"/>
    <w:rsid w:val="00E42E58"/>
    <w:rsid w:val="00E51AED"/>
    <w:rsid w:val="00E65BD3"/>
    <w:rsid w:val="00E67D21"/>
    <w:rsid w:val="00E71469"/>
    <w:rsid w:val="00E73128"/>
    <w:rsid w:val="00E73479"/>
    <w:rsid w:val="00E73A8D"/>
    <w:rsid w:val="00E757EC"/>
    <w:rsid w:val="00E8312C"/>
    <w:rsid w:val="00E84988"/>
    <w:rsid w:val="00E93599"/>
    <w:rsid w:val="00EA59B6"/>
    <w:rsid w:val="00EB7FD9"/>
    <w:rsid w:val="00EC2B7A"/>
    <w:rsid w:val="00EC3B21"/>
    <w:rsid w:val="00EC5D56"/>
    <w:rsid w:val="00ED1DB1"/>
    <w:rsid w:val="00ED2521"/>
    <w:rsid w:val="00ED6F79"/>
    <w:rsid w:val="00EE0CA8"/>
    <w:rsid w:val="00EE51A0"/>
    <w:rsid w:val="00EF0A80"/>
    <w:rsid w:val="00EF0D52"/>
    <w:rsid w:val="00EF4B09"/>
    <w:rsid w:val="00F03B13"/>
    <w:rsid w:val="00F10915"/>
    <w:rsid w:val="00F12132"/>
    <w:rsid w:val="00F147F0"/>
    <w:rsid w:val="00F16565"/>
    <w:rsid w:val="00F27275"/>
    <w:rsid w:val="00F3039B"/>
    <w:rsid w:val="00F33C83"/>
    <w:rsid w:val="00F36FFB"/>
    <w:rsid w:val="00F43417"/>
    <w:rsid w:val="00F534D4"/>
    <w:rsid w:val="00F67EB9"/>
    <w:rsid w:val="00F74D90"/>
    <w:rsid w:val="00F75274"/>
    <w:rsid w:val="00F77403"/>
    <w:rsid w:val="00F80F53"/>
    <w:rsid w:val="00F9069F"/>
    <w:rsid w:val="00FA0ADD"/>
    <w:rsid w:val="00FA1494"/>
    <w:rsid w:val="00FA69AD"/>
    <w:rsid w:val="00FB233F"/>
    <w:rsid w:val="00FB7D7E"/>
    <w:rsid w:val="00FB7DBB"/>
    <w:rsid w:val="00FC1B06"/>
    <w:rsid w:val="00FC58C2"/>
    <w:rsid w:val="00FC636A"/>
    <w:rsid w:val="00FC7D6B"/>
    <w:rsid w:val="00FD1311"/>
    <w:rsid w:val="00FD39E6"/>
    <w:rsid w:val="00FE3068"/>
    <w:rsid w:val="00FF0458"/>
    <w:rsid w:val="00FF33B2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3A8A73"/>
  <w15:chartTrackingRefBased/>
  <w15:docId w15:val="{F88F065A-5FEB-4550-BB85-9840475C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EAF"/>
    <w:pPr>
      <w:spacing w:before="120" w:after="0" w:line="240" w:lineRule="auto"/>
      <w:ind w:left="72" w:right="72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5A54F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DB590D"/>
    <w:pPr>
      <w:keepNext/>
      <w:keepLines/>
      <w:pBdr>
        <w:top w:val="single" w:sz="4" w:space="1" w:color="B85A22" w:themeColor="accent2" w:themeShade="BF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0070C0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A54F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54FA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54FA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54FA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B590D"/>
    <w:rPr>
      <w:rFonts w:asciiTheme="majorHAnsi" w:eastAsiaTheme="majorEastAsia" w:hAnsiTheme="majorHAnsi" w:cstheme="majorBidi"/>
      <w:b/>
      <w:bCs/>
      <w:caps/>
      <w:color w:val="0070C0"/>
      <w:spacing w:val="20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1"/>
    <w:rsid w:val="005A54FA"/>
    <w:rPr>
      <w:rFonts w:asciiTheme="majorHAnsi" w:eastAsiaTheme="majorEastAsia" w:hAnsiTheme="majorHAnsi" w:cstheme="majorBidi"/>
      <w:b/>
      <w:bCs/>
      <w:caps/>
      <w:color w:val="555A3C" w:themeColor="accent3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54FA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54FA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5A54FA"/>
    <w:pPr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5A54FA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PlaceholderText">
    <w:name w:val="Placeholder Text"/>
    <w:basedOn w:val="DefaultParagraphFont"/>
    <w:uiPriority w:val="2"/>
    <w:rPr>
      <w:i/>
      <w:iCs/>
      <w:color w:val="80808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Footer">
    <w:name w:val="footer"/>
    <w:basedOn w:val="Normal"/>
    <w:link w:val="FooterChar"/>
    <w:uiPriority w:val="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2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/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"/>
    <w:next w:val="Normal"/>
    <w:uiPriority w:val="1"/>
    <w:qFormat/>
    <w:rsid w:val="00A638EC"/>
    <w:pPr>
      <w:spacing w:before="4700" w:after="1440"/>
      <w:jc w:val="right"/>
    </w:pPr>
    <w:rPr>
      <w:color w:val="59473F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uiPriority w:val="1"/>
    <w:qFormat/>
    <w:rsid w:val="00290347"/>
    <w:pPr>
      <w:spacing w:before="1680"/>
      <w:contextualSpacing/>
      <w:jc w:val="right"/>
    </w:pPr>
    <w:rPr>
      <w:caps/>
    </w:r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  <w:jc w:val="right"/>
    </w:pPr>
  </w:style>
  <w:style w:type="paragraph" w:styleId="Signature">
    <w:name w:val="Signature"/>
    <w:basedOn w:val="Normal"/>
    <w:link w:val="SignatureChar"/>
    <w:uiPriority w:val="1"/>
    <w:qFormat/>
    <w:rsid w:val="006E67C4"/>
    <w:pPr>
      <w:pBdr>
        <w:top w:val="single" w:sz="2" w:space="1" w:color="auto"/>
      </w:pBdr>
      <w:spacing w:after="360" w:line="276" w:lineRule="auto"/>
      <w:ind w:left="0" w:right="0"/>
      <w:jc w:val="center"/>
    </w:pPr>
    <w:rPr>
      <w:kern w:val="0"/>
      <w:sz w:val="16"/>
      <w:szCs w:val="16"/>
      <w14:ligatures w14:val="none"/>
    </w:rPr>
  </w:style>
  <w:style w:type="character" w:customStyle="1" w:styleId="SignatureChar">
    <w:name w:val="Signature Char"/>
    <w:basedOn w:val="DefaultParagraphFont"/>
    <w:link w:val="Signature"/>
    <w:uiPriority w:val="1"/>
    <w:rsid w:val="006E67C4"/>
    <w:rPr>
      <w:kern w:val="0"/>
      <w:sz w:val="16"/>
      <w:szCs w:val="16"/>
      <w14:ligatures w14:val="none"/>
    </w:rPr>
  </w:style>
  <w:style w:type="paragraph" w:customStyle="1" w:styleId="Sign-off">
    <w:name w:val="Sign-off"/>
    <w:basedOn w:val="Normal"/>
    <w:uiPriority w:val="1"/>
    <w:qFormat/>
    <w:pPr>
      <w:jc w:val="center"/>
    </w:pPr>
    <w:rPr>
      <w:sz w:val="20"/>
      <w:szCs w:val="20"/>
    </w:rPr>
  </w:style>
  <w:style w:type="paragraph" w:customStyle="1" w:styleId="Rightalign">
    <w:name w:val="Right align"/>
    <w:basedOn w:val="Normal"/>
    <w:uiPriority w:val="1"/>
    <w:qFormat/>
    <w:pPr>
      <w:jc w:val="right"/>
    </w:p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Bullet">
    <w:name w:val="List Bullet"/>
    <w:basedOn w:val="Normal"/>
    <w:uiPriority w:val="1"/>
    <w:unhideWhenUsed/>
    <w:pPr>
      <w:numPr>
        <w:numId w:val="5"/>
      </w:numPr>
      <w:ind w:left="432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sid w:val="005A54FA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A54FA"/>
    <w:pPr>
      <w:pBdr>
        <w:top w:val="single" w:sz="4" w:space="10" w:color="548AB7" w:themeColor="accent1" w:themeShade="BF"/>
        <w:bottom w:val="single" w:sz="4" w:space="10" w:color="548AB7" w:themeColor="accent1" w:themeShade="BF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A54FA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rsid w:val="005A54FA"/>
    <w:rPr>
      <w:b/>
      <w:bCs/>
      <w:caps w:val="0"/>
      <w:smallCaps/>
      <w:color w:val="355D7E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5A54F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i/>
      <w:iCs/>
      <w:color w:val="355D7E" w:themeColor="accent1" w:themeShade="80"/>
    </w:rPr>
  </w:style>
  <w:style w:type="character" w:styleId="Hyperlink">
    <w:name w:val="Hyperlink"/>
    <w:basedOn w:val="DefaultParagraphFont"/>
    <w:uiPriority w:val="99"/>
    <w:unhideWhenUsed/>
    <w:rsid w:val="005A54FA"/>
    <w:rPr>
      <w:color w:val="7C5F1D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54FA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20"/>
    <w:rsid w:val="005B2EAF"/>
    <w:rPr>
      <w:i/>
      <w:iCs/>
      <w:color w:val="595959" w:themeColor="text1" w:themeTint="A6"/>
    </w:rPr>
  </w:style>
  <w:style w:type="paragraph" w:styleId="ListParagraph">
    <w:name w:val="List Paragraph"/>
    <w:basedOn w:val="Normal"/>
    <w:uiPriority w:val="34"/>
    <w:unhideWhenUsed/>
    <w:qFormat/>
    <w:rsid w:val="0081399F"/>
    <w:pPr>
      <w:ind w:left="720"/>
      <w:contextualSpacing/>
    </w:pPr>
  </w:style>
  <w:style w:type="paragraph" w:styleId="NoSpacing">
    <w:name w:val="No Spacing"/>
    <w:uiPriority w:val="1"/>
    <w:qFormat/>
    <w:rsid w:val="0004164E"/>
    <w:pPr>
      <w:spacing w:after="0" w:line="240" w:lineRule="auto"/>
    </w:pPr>
    <w:rPr>
      <w:rFonts w:eastAsiaTheme="minorHAnsi"/>
      <w:kern w:val="0"/>
      <w:lang w:val="en-AU" w:eastAsia="en-US"/>
      <w14:ligatures w14:val="none"/>
    </w:rPr>
  </w:style>
  <w:style w:type="paragraph" w:customStyle="1" w:styleId="Default">
    <w:name w:val="Default"/>
    <w:rsid w:val="00134FBD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kern w:val="0"/>
      <w:sz w:val="24"/>
      <w:szCs w:val="24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53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nomieislandeec.eq.edu.au/about-us/mission-and-values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Crandon\AppData\Roaming\Microsoft\Templates\Tactical%20business%20marketing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73CAF6DB054035B9EA4DDC45987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D5EE4-0B95-46AA-A2F2-017E95477979}"/>
      </w:docPartPr>
      <w:docPartBody>
        <w:p w:rsidR="00D41728" w:rsidRDefault="004C268C">
          <w:pPr>
            <w:pStyle w:val="C073CAF6DB054035B9EA4DDC4598720B"/>
          </w:pPr>
          <w:r w:rsidRPr="002A0044">
            <w:t>Tactical Marketing Plan</w:t>
          </w:r>
        </w:p>
      </w:docPartBody>
    </w:docPart>
    <w:docPart>
      <w:docPartPr>
        <w:name w:val="B62871705A6942E58963CD0C546A5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33186-2019-4C51-8AF4-3BA6EDD12625}"/>
      </w:docPartPr>
      <w:docPartBody>
        <w:p w:rsidR="00D41728" w:rsidRDefault="004C268C">
          <w:pPr>
            <w:pStyle w:val="B62871705A6942E58963CD0C546A548A"/>
          </w:pPr>
          <w:r w:rsidRPr="004D5282">
            <w:t>Presented by:</w:t>
          </w:r>
        </w:p>
      </w:docPartBody>
    </w:docPart>
    <w:docPart>
      <w:docPartPr>
        <w:name w:val="F704A6A92F294072B6A5DC8863578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B976-D56D-4803-9D46-4B281EDB13B5}"/>
      </w:docPartPr>
      <w:docPartBody>
        <w:p w:rsidR="00D41728" w:rsidRDefault="004C268C">
          <w:pPr>
            <w:pStyle w:val="F704A6A92F294072B6A5DC886357899C"/>
          </w:pPr>
          <w:r w:rsidRPr="004D5282">
            <w:t>company name</w:t>
          </w:r>
        </w:p>
      </w:docPartBody>
    </w:docPart>
    <w:docPart>
      <w:docPartPr>
        <w:name w:val="0F488A50455F46C3BC0BF79F209BD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7D382-9B21-4C5A-98C2-3418F2895BFC}"/>
      </w:docPartPr>
      <w:docPartBody>
        <w:p w:rsidR="00D41728" w:rsidRDefault="004C268C">
          <w:pPr>
            <w:pStyle w:val="0F488A50455F46C3BC0BF79F209BD08A"/>
          </w:pPr>
          <w:r>
            <w:t>Plan Overview</w:t>
          </w:r>
        </w:p>
      </w:docPartBody>
    </w:docPart>
    <w:docPart>
      <w:docPartPr>
        <w:name w:val="977F82975C84498F826960475BB87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5146A-9283-4CB1-BBE8-A90DCDBFB576}"/>
      </w:docPartPr>
      <w:docPartBody>
        <w:p w:rsidR="00D41728" w:rsidRDefault="004C268C">
          <w:pPr>
            <w:pStyle w:val="977F82975C84498F826960475BB87718"/>
          </w:pPr>
          <w:r>
            <w:t>Name of Campaign:</w:t>
          </w:r>
        </w:p>
      </w:docPartBody>
    </w:docPart>
    <w:docPart>
      <w:docPartPr>
        <w:name w:val="86D7BD9551F3419A9D67A627AED14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D79D-7F58-47B8-914F-CC703ED0F3A6}"/>
      </w:docPartPr>
      <w:docPartBody>
        <w:p w:rsidR="00D41728" w:rsidRDefault="004C268C">
          <w:pPr>
            <w:pStyle w:val="86D7BD9551F3419A9D67A627AED14D4C"/>
          </w:pPr>
          <w:r>
            <w:t>Campaign Manager:</w:t>
          </w:r>
        </w:p>
      </w:docPartBody>
    </w:docPart>
    <w:docPart>
      <w:docPartPr>
        <w:name w:val="0AC490F89D5C4768A3DC5576B152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A5B2-5814-47B2-8F97-54F9304A8C0C}"/>
      </w:docPartPr>
      <w:docPartBody>
        <w:p w:rsidR="00D41728" w:rsidRDefault="004C268C">
          <w:pPr>
            <w:pStyle w:val="0AC490F89D5C4768A3DC5576B1529D78"/>
          </w:pPr>
          <w:r>
            <w:t>Objective</w:t>
          </w:r>
        </w:p>
      </w:docPartBody>
    </w:docPart>
    <w:docPart>
      <w:docPartPr>
        <w:name w:val="423DAE9A61A84048A92A6464FEF10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5AD7A-7110-40F7-8FEA-2AE8B2ED3195}"/>
      </w:docPartPr>
      <w:docPartBody>
        <w:p w:rsidR="00D41728" w:rsidRDefault="004C268C">
          <w:pPr>
            <w:pStyle w:val="423DAE9A61A84048A92A6464FEF10E83"/>
          </w:pPr>
          <w:r>
            <w:t>Message Summary</w:t>
          </w:r>
        </w:p>
      </w:docPartBody>
    </w:docPart>
    <w:docPart>
      <w:docPartPr>
        <w:name w:val="20664DB9756049F38F2F668BBB76D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4F14-3637-40EB-A7A8-D7F278E36BB7}"/>
      </w:docPartPr>
      <w:docPartBody>
        <w:p w:rsidR="00D41728" w:rsidRDefault="004C268C">
          <w:pPr>
            <w:pStyle w:val="20664DB9756049F38F2F668BBB76DFA3"/>
          </w:pPr>
          <w:r>
            <w:t>Call to Action</w:t>
          </w:r>
        </w:p>
      </w:docPartBody>
    </w:docPart>
    <w:docPart>
      <w:docPartPr>
        <w:name w:val="57BA034CFC854559807E811357C4A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E575-6CBC-4BA6-9B66-E091136ED88D}"/>
      </w:docPartPr>
      <w:docPartBody>
        <w:p w:rsidR="00D41728" w:rsidRDefault="004C268C">
          <w:pPr>
            <w:pStyle w:val="57BA034CFC854559807E811357C4A8AF"/>
          </w:pPr>
          <w:r>
            <w:t>What is the desired outcome?</w:t>
          </w:r>
        </w:p>
      </w:docPartBody>
    </w:docPart>
    <w:docPart>
      <w:docPartPr>
        <w:name w:val="3549550408F14A7DB1C441AF2AF1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9957-5482-40FC-BBDC-EC1D1BEFAFC3}"/>
      </w:docPartPr>
      <w:docPartBody>
        <w:p w:rsidR="00D41728" w:rsidRDefault="004C268C">
          <w:pPr>
            <w:pStyle w:val="3549550408F14A7DB1C441AF2AF112A5"/>
          </w:pPr>
          <w:r>
            <w:t>Define your pull-through offer.</w:t>
          </w:r>
        </w:p>
      </w:docPartBody>
    </w:docPart>
    <w:docPart>
      <w:docPartPr>
        <w:name w:val="967F4800B6BA40279B64A31BF1B49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C8A5-9225-4738-9C05-2A36F6284451}"/>
      </w:docPartPr>
      <w:docPartBody>
        <w:p w:rsidR="00D41728" w:rsidRDefault="004C268C">
          <w:pPr>
            <w:pStyle w:val="967F4800B6BA40279B64A31BF1B49993"/>
          </w:pPr>
          <w:r>
            <w:t>Process</w:t>
          </w:r>
        </w:p>
      </w:docPartBody>
    </w:docPart>
    <w:docPart>
      <w:docPartPr>
        <w:name w:val="C291A6BD608D487CA7CD03A50BF19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01D94-F42B-4340-97A2-20EAD5F40D75}"/>
      </w:docPartPr>
      <w:docPartBody>
        <w:p w:rsidR="00D41728" w:rsidRDefault="004C268C">
          <w:pPr>
            <w:pStyle w:val="C291A6BD608D487CA7CD03A50BF19557"/>
          </w:pPr>
          <w:r>
            <w:t>Opportunity Qualification Process and Criteria</w:t>
          </w:r>
        </w:p>
      </w:docPartBody>
    </w:docPart>
    <w:docPart>
      <w:docPartPr>
        <w:name w:val="2B8FCDBB046F44A98AB1283B84713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ED0EF-A305-4AD4-BA09-5C8DFC497B1C}"/>
      </w:docPartPr>
      <w:docPartBody>
        <w:p w:rsidR="00D41728" w:rsidRDefault="004C268C">
          <w:pPr>
            <w:pStyle w:val="2B8FCDBB046F44A98AB1283B84713B5F"/>
          </w:pPr>
          <w:r>
            <w:t>Approval</w:t>
          </w:r>
        </w:p>
      </w:docPartBody>
    </w:docPart>
    <w:docPart>
      <w:docPartPr>
        <w:name w:val="DE4E1094779145F2A060F4D231D0A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4C5A-6F4F-431F-8B99-132A8F5FEC4E}"/>
      </w:docPartPr>
      <w:docPartBody>
        <w:p w:rsidR="00F51C6B" w:rsidRDefault="00085F01" w:rsidP="00085F01">
          <w:pPr>
            <w:pStyle w:val="DE4E1094779145F2A060F4D231D0A18D"/>
          </w:pPr>
          <w:r>
            <w:t>Title</w:t>
          </w:r>
        </w:p>
      </w:docPartBody>
    </w:docPart>
    <w:docPart>
      <w:docPartPr>
        <w:name w:val="5B1E29376D854A9DA8D7272914BE4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08193-C2D9-4389-B52A-2A2B82845AFE}"/>
      </w:docPartPr>
      <w:docPartBody>
        <w:p w:rsidR="00F51C6B" w:rsidRDefault="00085F01" w:rsidP="00085F01">
          <w:pPr>
            <w:pStyle w:val="5B1E29376D854A9DA8D7272914BE48F0"/>
          </w:pPr>
          <w: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28"/>
    <w:rsid w:val="00020AE2"/>
    <w:rsid w:val="000216B1"/>
    <w:rsid w:val="00085F01"/>
    <w:rsid w:val="00323A3F"/>
    <w:rsid w:val="00411EFC"/>
    <w:rsid w:val="00421981"/>
    <w:rsid w:val="00491C59"/>
    <w:rsid w:val="004C268C"/>
    <w:rsid w:val="005D2D4A"/>
    <w:rsid w:val="00683797"/>
    <w:rsid w:val="00720C09"/>
    <w:rsid w:val="0077505E"/>
    <w:rsid w:val="0084138A"/>
    <w:rsid w:val="00890DF3"/>
    <w:rsid w:val="0089663D"/>
    <w:rsid w:val="009C21C2"/>
    <w:rsid w:val="00B0751D"/>
    <w:rsid w:val="00B2780A"/>
    <w:rsid w:val="00B60112"/>
    <w:rsid w:val="00BF7557"/>
    <w:rsid w:val="00C1113B"/>
    <w:rsid w:val="00D01293"/>
    <w:rsid w:val="00D41728"/>
    <w:rsid w:val="00DD3E34"/>
    <w:rsid w:val="00EE2FB2"/>
    <w:rsid w:val="00F32EE1"/>
    <w:rsid w:val="00F5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73CAF6DB054035B9EA4DDC4598720B">
    <w:name w:val="C073CAF6DB054035B9EA4DDC4598720B"/>
  </w:style>
  <w:style w:type="paragraph" w:customStyle="1" w:styleId="B62871705A6942E58963CD0C546A548A">
    <w:name w:val="B62871705A6942E58963CD0C546A548A"/>
  </w:style>
  <w:style w:type="paragraph" w:customStyle="1" w:styleId="F704A6A92F294072B6A5DC886357899C">
    <w:name w:val="F704A6A92F294072B6A5DC886357899C"/>
  </w:style>
  <w:style w:type="character" w:styleId="Emphasis">
    <w:name w:val="Emphasis"/>
    <w:basedOn w:val="DefaultParagraphFont"/>
    <w:uiPriority w:val="20"/>
    <w:rPr>
      <w:i/>
      <w:iCs/>
      <w:color w:val="595959" w:themeColor="text1" w:themeTint="A6"/>
    </w:rPr>
  </w:style>
  <w:style w:type="paragraph" w:customStyle="1" w:styleId="0F488A50455F46C3BC0BF79F209BD08A">
    <w:name w:val="0F488A50455F46C3BC0BF79F209BD08A"/>
  </w:style>
  <w:style w:type="paragraph" w:customStyle="1" w:styleId="977F82975C84498F826960475BB87718">
    <w:name w:val="977F82975C84498F826960475BB87718"/>
  </w:style>
  <w:style w:type="paragraph" w:customStyle="1" w:styleId="86D7BD9551F3419A9D67A627AED14D4C">
    <w:name w:val="86D7BD9551F3419A9D67A627AED14D4C"/>
  </w:style>
  <w:style w:type="paragraph" w:customStyle="1" w:styleId="0AC490F89D5C4768A3DC5576B1529D78">
    <w:name w:val="0AC490F89D5C4768A3DC5576B1529D78"/>
  </w:style>
  <w:style w:type="paragraph" w:customStyle="1" w:styleId="423DAE9A61A84048A92A6464FEF10E83">
    <w:name w:val="423DAE9A61A84048A92A6464FEF10E83"/>
  </w:style>
  <w:style w:type="paragraph" w:customStyle="1" w:styleId="20664DB9756049F38F2F668BBB76DFA3">
    <w:name w:val="20664DB9756049F38F2F668BBB76DFA3"/>
  </w:style>
  <w:style w:type="paragraph" w:customStyle="1" w:styleId="57BA034CFC854559807E811357C4A8AF">
    <w:name w:val="57BA034CFC854559807E811357C4A8AF"/>
  </w:style>
  <w:style w:type="paragraph" w:customStyle="1" w:styleId="3549550408F14A7DB1C441AF2AF112A5">
    <w:name w:val="3549550408F14A7DB1C441AF2AF112A5"/>
  </w:style>
  <w:style w:type="paragraph" w:customStyle="1" w:styleId="967F4800B6BA40279B64A31BF1B49993">
    <w:name w:val="967F4800B6BA40279B64A31BF1B49993"/>
  </w:style>
  <w:style w:type="paragraph" w:customStyle="1" w:styleId="C291A6BD608D487CA7CD03A50BF19557">
    <w:name w:val="C291A6BD608D487CA7CD03A50BF19557"/>
  </w:style>
  <w:style w:type="paragraph" w:customStyle="1" w:styleId="2B8FCDBB046F44A98AB1283B84713B5F">
    <w:name w:val="2B8FCDBB046F44A98AB1283B84713B5F"/>
  </w:style>
  <w:style w:type="character" w:styleId="PlaceholderText">
    <w:name w:val="Placeholder Text"/>
    <w:basedOn w:val="DefaultParagraphFont"/>
    <w:uiPriority w:val="2"/>
    <w:rPr>
      <w:i/>
      <w:iCs/>
      <w:color w:val="808080"/>
    </w:rPr>
  </w:style>
  <w:style w:type="paragraph" w:customStyle="1" w:styleId="DE4E1094779145F2A060F4D231D0A18D">
    <w:name w:val="DE4E1094779145F2A060F4D231D0A18D"/>
    <w:rsid w:val="00085F01"/>
  </w:style>
  <w:style w:type="paragraph" w:customStyle="1" w:styleId="5B1E29376D854A9DA8D7272914BE48F0">
    <w:name w:val="5B1E29376D854A9DA8D7272914BE48F0"/>
    <w:rsid w:val="00085F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ctical business marketing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90993C01871458150BB365B1A4FDA" ma:contentTypeVersion="13" ma:contentTypeDescription="Create a new document." ma:contentTypeScope="" ma:versionID="a0496a25edb21bccedcea2b4c43225a0">
  <xsd:schema xmlns:xsd="http://www.w3.org/2001/XMLSchema" xmlns:xs="http://www.w3.org/2001/XMLSchema" xmlns:p="http://schemas.microsoft.com/office/2006/metadata/properties" xmlns:ns1="http://schemas.microsoft.com/sharepoint/v3" xmlns:ns2="e5ef8963-1389-4698-b371-67961dfb8419" targetNamespace="http://schemas.microsoft.com/office/2006/metadata/properties" ma:root="true" ma:fieldsID="d7415b1ba5a87102631aaf03f8a04baa" ns1:_="" ns2:_="">
    <xsd:import namespace="http://schemas.microsoft.com/sharepoint/v3"/>
    <xsd:import namespace="e5ef8963-1389-4698-b371-67961dfb84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f8963-1389-4698-b371-67961dfb841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/>
  <Abstract/>
  <CompanyAddress/>
  <CompanyPhone/>
  <CompanyFax>17.02.2022</CompanyFax>
  <CompanyEmail/>
</CoverPage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e5ef8963-1389-4698-b371-67961dfb8419">
      <UserInfo>
        <DisplayName>HOLMES, Gary</DisplayName>
        <AccountId>26</AccountId>
        <AccountType/>
      </UserInfo>
    </PPContentAuthor>
    <PPLastReviewedBy xmlns="e5ef8963-1389-4698-b371-67961dfb8419">
      <UserInfo>
        <DisplayName>HOLMES, Gary</DisplayName>
        <AccountId>26</AccountId>
        <AccountType/>
      </UserInfo>
    </PPLastReviewedBy>
    <PPModeratedBy xmlns="e5ef8963-1389-4698-b371-67961dfb8419">
      <UserInfo>
        <DisplayName>HOLMES, Gary</DisplayName>
        <AccountId>26</AccountId>
        <AccountType/>
      </UserInfo>
    </PPModeratedBy>
    <PPContentApprover xmlns="e5ef8963-1389-4698-b371-67961dfb8419">
      <UserInfo>
        <DisplayName>HOLMES, Gary</DisplayName>
        <AccountId>26</AccountId>
        <AccountType/>
      </UserInfo>
    </PPContentApprover>
    <PPSubmittedBy xmlns="e5ef8963-1389-4698-b371-67961dfb8419">
      <UserInfo>
        <DisplayName>HOLMES, Gary</DisplayName>
        <AccountId>26</AccountId>
        <AccountType/>
      </UserInfo>
    </PPSubmittedBy>
    <PPPublishedNotificationAddresses xmlns="e5ef8963-1389-4698-b371-67961dfb8419" xsi:nil="true"/>
    <PublishingExpirationDate xmlns="http://schemas.microsoft.com/sharepoint/v3" xsi:nil="true"/>
    <PPSubmittedDate xmlns="e5ef8963-1389-4698-b371-67961dfb8419">2022-02-17T02:49:10+00:00</PPSubmittedDate>
    <PPReferenceNumber xmlns="e5ef8963-1389-4698-b371-67961dfb8419" xsi:nil="true"/>
    <PPModeratedDate xmlns="e5ef8963-1389-4698-b371-67961dfb8419">2022-02-17T02:50:13+00:00</PPModeratedDate>
    <PPLastReviewedDate xmlns="e5ef8963-1389-4698-b371-67961dfb8419">2022-02-17T02:50:13+00:00</PPLastReviewedDate>
    <PublishingStartDate xmlns="http://schemas.microsoft.com/sharepoint/v3" xsi:nil="true"/>
    <PPReviewDate xmlns="e5ef8963-1389-4698-b371-67961dfb8419">2023-02-16T14:00:00+00:00</PPReviewDate>
    <PPContentOwner xmlns="e5ef8963-1389-4698-b371-67961dfb8419">
      <UserInfo>
        <DisplayName>HOLMES, Gary</DisplayName>
        <AccountId>26</AccountId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F2865372-4E11-4372-835B-4445E0998FD4}"/>
</file>

<file path=customXml/itemProps2.xml><?xml version="1.0" encoding="utf-8"?>
<ds:datastoreItem xmlns:ds="http://schemas.openxmlformats.org/officeDocument/2006/customXml" ds:itemID="{7245A9DE-3E5A-417C-B8F0-66760153325A}"/>
</file>

<file path=customXml/itemProps3.xml><?xml version="1.0" encoding="utf-8"?>
<ds:datastoreItem xmlns:ds="http://schemas.openxmlformats.org/officeDocument/2006/customXml" ds:itemID="{55AF091B-3C7A-41E3-B477-F2FDAA23CFDA}"/>
</file>

<file path=customXml/itemProps4.xml><?xml version="1.0" encoding="utf-8"?>
<ds:datastoreItem xmlns:ds="http://schemas.openxmlformats.org/officeDocument/2006/customXml" ds:itemID="{FBD6DE63-7B5A-4F77-B958-8BF551857AC7}"/>
</file>

<file path=docProps/app.xml><?xml version="1.0" encoding="utf-8"?>
<Properties xmlns="http://schemas.openxmlformats.org/officeDocument/2006/extended-properties" xmlns:vt="http://schemas.openxmlformats.org/officeDocument/2006/docPropsVTypes">
  <Template>Tactical business marketing plan.dotx</Template>
  <TotalTime>0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NKIEEC P&amp;C and NKIEEC PRINCIPAL                                                                                                                                                                       17th february 2022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NKIEEC P&amp;C Strategy 17th February 2022</dc:title>
  <dc:subject>Engagement Strategy</dc:subject>
  <dc:creator>Jason Crandon</dc:creator>
  <cp:keywords>NKIEEC P&amp;C 2022 Strategy</cp:keywords>
  <cp:lastModifiedBy>HOLMES, Gary (gholm8)</cp:lastModifiedBy>
  <cp:revision>2</cp:revision>
  <cp:lastPrinted>2021-07-23T00:41:00Z</cp:lastPrinted>
  <dcterms:created xsi:type="dcterms:W3CDTF">2022-02-17T01:28:00Z</dcterms:created>
  <dcterms:modified xsi:type="dcterms:W3CDTF">2022-02-17T01:28:00Z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0x01010043D90993C01871458150BB365B1A4FDA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